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0305F" w14:textId="77777777" w:rsidR="00050B79" w:rsidRPr="004F65D7" w:rsidRDefault="00050B79" w:rsidP="00050B79">
      <w:pPr>
        <w:autoSpaceDE w:val="0"/>
        <w:autoSpaceDN w:val="0"/>
        <w:adjustRightInd w:val="0"/>
        <w:spacing w:after="0" w:line="240" w:lineRule="auto"/>
        <w:rPr>
          <w:rFonts w:cstheme="minorHAnsi"/>
          <w:b/>
          <w:bCs/>
        </w:rPr>
      </w:pPr>
      <w:r w:rsidRPr="004F65D7">
        <w:rPr>
          <w:rFonts w:cstheme="minorHAnsi"/>
          <w:b/>
          <w:bCs/>
        </w:rPr>
        <w:t>Position Type:</w:t>
      </w:r>
    </w:p>
    <w:p w14:paraId="5D6C7B7C" w14:textId="228D4330" w:rsidR="00050B79" w:rsidRPr="004F65D7" w:rsidRDefault="004F65D7" w:rsidP="00050B79">
      <w:pPr>
        <w:autoSpaceDE w:val="0"/>
        <w:autoSpaceDN w:val="0"/>
        <w:adjustRightInd w:val="0"/>
        <w:spacing w:after="0" w:line="240" w:lineRule="auto"/>
        <w:rPr>
          <w:rFonts w:cstheme="minorHAnsi"/>
          <w:sz w:val="18"/>
          <w:szCs w:val="18"/>
        </w:rPr>
      </w:pPr>
      <w:r>
        <w:rPr>
          <w:rFonts w:cstheme="minorHAnsi"/>
          <w:sz w:val="18"/>
          <w:szCs w:val="18"/>
        </w:rPr>
        <w:t>Student Support Services</w:t>
      </w:r>
    </w:p>
    <w:p w14:paraId="25CA2F1F" w14:textId="77777777" w:rsidR="00050B79" w:rsidRDefault="00050B79" w:rsidP="00050B79">
      <w:pPr>
        <w:autoSpaceDE w:val="0"/>
        <w:autoSpaceDN w:val="0"/>
        <w:adjustRightInd w:val="0"/>
        <w:spacing w:after="0" w:line="240" w:lineRule="auto"/>
        <w:rPr>
          <w:rFonts w:ascii="áu'65ï'3" w:hAnsi="áu'65ï'3" w:cs="áu'65ï'3"/>
          <w:sz w:val="18"/>
          <w:szCs w:val="18"/>
        </w:rPr>
      </w:pPr>
    </w:p>
    <w:p w14:paraId="587E8164" w14:textId="77777777" w:rsidR="00050B79" w:rsidRPr="004F65D7" w:rsidRDefault="00050B79" w:rsidP="00050B79">
      <w:pPr>
        <w:autoSpaceDE w:val="0"/>
        <w:autoSpaceDN w:val="0"/>
        <w:adjustRightInd w:val="0"/>
        <w:spacing w:after="0" w:line="240" w:lineRule="auto"/>
        <w:rPr>
          <w:rFonts w:cstheme="minorHAnsi"/>
          <w:b/>
          <w:bCs/>
        </w:rPr>
      </w:pPr>
      <w:r w:rsidRPr="004F65D7">
        <w:rPr>
          <w:rFonts w:cstheme="minorHAnsi"/>
          <w:b/>
          <w:bCs/>
        </w:rPr>
        <w:t>Date Posted:</w:t>
      </w:r>
    </w:p>
    <w:p w14:paraId="0836BDF6" w14:textId="6EA33F7D" w:rsidR="00050B79" w:rsidRPr="004F65D7" w:rsidRDefault="004F65D7" w:rsidP="00050B79">
      <w:pPr>
        <w:autoSpaceDE w:val="0"/>
        <w:autoSpaceDN w:val="0"/>
        <w:adjustRightInd w:val="0"/>
        <w:spacing w:after="0" w:line="240" w:lineRule="auto"/>
        <w:rPr>
          <w:rFonts w:cstheme="minorHAnsi"/>
          <w:sz w:val="18"/>
          <w:szCs w:val="18"/>
        </w:rPr>
      </w:pPr>
      <w:r w:rsidRPr="004F65D7">
        <w:rPr>
          <w:rFonts w:cstheme="minorHAnsi"/>
          <w:sz w:val="18"/>
          <w:szCs w:val="18"/>
        </w:rPr>
        <w:t>01/02/2023</w:t>
      </w:r>
    </w:p>
    <w:p w14:paraId="372237AC" w14:textId="77777777" w:rsidR="00050B79" w:rsidRDefault="00050B79" w:rsidP="00050B79">
      <w:pPr>
        <w:autoSpaceDE w:val="0"/>
        <w:autoSpaceDN w:val="0"/>
        <w:adjustRightInd w:val="0"/>
        <w:spacing w:after="0" w:line="240" w:lineRule="auto"/>
        <w:rPr>
          <w:rFonts w:ascii="áu'65ï'3" w:hAnsi="áu'65ï'3" w:cs="áu'65ï'3"/>
          <w:sz w:val="18"/>
          <w:szCs w:val="18"/>
        </w:rPr>
      </w:pPr>
    </w:p>
    <w:p w14:paraId="36BE88E4" w14:textId="77777777" w:rsidR="00050B79" w:rsidRPr="004F65D7" w:rsidRDefault="00050B79" w:rsidP="00050B79">
      <w:pPr>
        <w:autoSpaceDE w:val="0"/>
        <w:autoSpaceDN w:val="0"/>
        <w:adjustRightInd w:val="0"/>
        <w:spacing w:after="0" w:line="240" w:lineRule="auto"/>
        <w:rPr>
          <w:rFonts w:cstheme="minorHAnsi"/>
          <w:b/>
          <w:bCs/>
        </w:rPr>
      </w:pPr>
      <w:r w:rsidRPr="004F65D7">
        <w:rPr>
          <w:rFonts w:cstheme="minorHAnsi"/>
          <w:b/>
          <w:bCs/>
        </w:rPr>
        <w:t>Location:</w:t>
      </w:r>
    </w:p>
    <w:p w14:paraId="469670A3" w14:textId="6F638525" w:rsidR="00050B79" w:rsidRPr="004F65D7" w:rsidRDefault="00050B79" w:rsidP="00050B79">
      <w:pPr>
        <w:autoSpaceDE w:val="0"/>
        <w:autoSpaceDN w:val="0"/>
        <w:adjustRightInd w:val="0"/>
        <w:spacing w:after="0" w:line="240" w:lineRule="auto"/>
        <w:rPr>
          <w:rFonts w:cstheme="minorHAnsi"/>
          <w:sz w:val="18"/>
          <w:szCs w:val="18"/>
        </w:rPr>
      </w:pPr>
      <w:r w:rsidRPr="004F65D7">
        <w:rPr>
          <w:rFonts w:cstheme="minorHAnsi"/>
          <w:sz w:val="18"/>
          <w:szCs w:val="18"/>
        </w:rPr>
        <w:t xml:space="preserve">Mississippi School for the </w:t>
      </w:r>
      <w:r w:rsidR="004F65D7" w:rsidRPr="004F65D7">
        <w:rPr>
          <w:rFonts w:cstheme="minorHAnsi"/>
          <w:sz w:val="18"/>
          <w:szCs w:val="18"/>
        </w:rPr>
        <w:t>Deaf</w:t>
      </w:r>
    </w:p>
    <w:p w14:paraId="146C06F1" w14:textId="77777777" w:rsidR="00050B79" w:rsidRDefault="00050B79" w:rsidP="00050B79">
      <w:pPr>
        <w:autoSpaceDE w:val="0"/>
        <w:autoSpaceDN w:val="0"/>
        <w:adjustRightInd w:val="0"/>
        <w:spacing w:after="0" w:line="240" w:lineRule="auto"/>
        <w:rPr>
          <w:rFonts w:ascii="áu'65ï'3" w:hAnsi="áu'65ï'3" w:cs="áu'65ï'3"/>
          <w:sz w:val="18"/>
          <w:szCs w:val="18"/>
        </w:rPr>
      </w:pPr>
    </w:p>
    <w:p w14:paraId="0F530A58" w14:textId="77777777" w:rsidR="00050B79" w:rsidRPr="004F65D7" w:rsidRDefault="00050B79" w:rsidP="00050B79">
      <w:pPr>
        <w:autoSpaceDE w:val="0"/>
        <w:autoSpaceDN w:val="0"/>
        <w:adjustRightInd w:val="0"/>
        <w:spacing w:after="0" w:line="240" w:lineRule="auto"/>
        <w:rPr>
          <w:rFonts w:cstheme="minorHAnsi"/>
          <w:b/>
          <w:bCs/>
        </w:rPr>
      </w:pPr>
      <w:r w:rsidRPr="004F65D7">
        <w:rPr>
          <w:rFonts w:cstheme="minorHAnsi"/>
          <w:b/>
          <w:bCs/>
        </w:rPr>
        <w:t>Date Available:</w:t>
      </w:r>
    </w:p>
    <w:p w14:paraId="7FC08DAF" w14:textId="7932E804" w:rsidR="00050B79" w:rsidRPr="004F65D7" w:rsidRDefault="004F65D7" w:rsidP="00050B79">
      <w:pPr>
        <w:autoSpaceDE w:val="0"/>
        <w:autoSpaceDN w:val="0"/>
        <w:adjustRightInd w:val="0"/>
        <w:spacing w:after="0" w:line="240" w:lineRule="auto"/>
        <w:rPr>
          <w:rFonts w:cstheme="minorHAnsi"/>
          <w:sz w:val="18"/>
          <w:szCs w:val="18"/>
        </w:rPr>
      </w:pPr>
      <w:r w:rsidRPr="004F65D7">
        <w:rPr>
          <w:rFonts w:cstheme="minorHAnsi"/>
          <w:sz w:val="18"/>
          <w:szCs w:val="18"/>
        </w:rPr>
        <w:t>01/09/2023</w:t>
      </w:r>
    </w:p>
    <w:p w14:paraId="190869DD" w14:textId="77777777" w:rsidR="00050B79" w:rsidRDefault="00050B79" w:rsidP="00050B79">
      <w:pPr>
        <w:autoSpaceDE w:val="0"/>
        <w:autoSpaceDN w:val="0"/>
        <w:adjustRightInd w:val="0"/>
        <w:spacing w:after="0" w:line="240" w:lineRule="auto"/>
        <w:rPr>
          <w:rFonts w:ascii="áu'65ï'3" w:hAnsi="áu'65ï'3" w:cs="áu'65ï'3"/>
          <w:sz w:val="18"/>
          <w:szCs w:val="18"/>
        </w:rPr>
      </w:pPr>
    </w:p>
    <w:p w14:paraId="72D1FD5A" w14:textId="77777777" w:rsidR="00050B79" w:rsidRPr="004F65D7" w:rsidRDefault="00050B79" w:rsidP="00050B79">
      <w:pPr>
        <w:autoSpaceDE w:val="0"/>
        <w:autoSpaceDN w:val="0"/>
        <w:adjustRightInd w:val="0"/>
        <w:spacing w:after="0" w:line="240" w:lineRule="auto"/>
        <w:rPr>
          <w:rFonts w:cstheme="minorHAnsi"/>
          <w:b/>
          <w:bCs/>
        </w:rPr>
      </w:pPr>
      <w:r w:rsidRPr="004F65D7">
        <w:rPr>
          <w:rFonts w:cstheme="minorHAnsi"/>
          <w:b/>
          <w:bCs/>
        </w:rPr>
        <w:t>Closing Date:</w:t>
      </w:r>
    </w:p>
    <w:p w14:paraId="7CF15D21" w14:textId="77777777" w:rsidR="00050B79" w:rsidRPr="004F65D7" w:rsidRDefault="00050B79" w:rsidP="00050B79">
      <w:pPr>
        <w:autoSpaceDE w:val="0"/>
        <w:autoSpaceDN w:val="0"/>
        <w:adjustRightInd w:val="0"/>
        <w:spacing w:after="0" w:line="240" w:lineRule="auto"/>
        <w:rPr>
          <w:rFonts w:cstheme="minorHAnsi"/>
          <w:sz w:val="18"/>
          <w:szCs w:val="18"/>
        </w:rPr>
      </w:pPr>
      <w:r w:rsidRPr="004F65D7">
        <w:rPr>
          <w:rFonts w:cstheme="minorHAnsi"/>
          <w:sz w:val="18"/>
          <w:szCs w:val="18"/>
        </w:rPr>
        <w:t>Until Filled</w:t>
      </w:r>
    </w:p>
    <w:p w14:paraId="528EA982" w14:textId="77777777" w:rsidR="00050B79" w:rsidRDefault="00050B79" w:rsidP="00050B79">
      <w:pPr>
        <w:autoSpaceDE w:val="0"/>
        <w:autoSpaceDN w:val="0"/>
        <w:adjustRightInd w:val="0"/>
        <w:spacing w:after="0" w:line="240" w:lineRule="auto"/>
        <w:rPr>
          <w:rFonts w:ascii="áu'65ï'3" w:hAnsi="áu'65ï'3" w:cs="áu'65ï'3"/>
          <w:sz w:val="18"/>
          <w:szCs w:val="18"/>
        </w:rPr>
      </w:pPr>
    </w:p>
    <w:p w14:paraId="4609B712" w14:textId="49E50A38" w:rsidR="00050B79" w:rsidRPr="004F65D7" w:rsidRDefault="00050B79" w:rsidP="00050B79">
      <w:pPr>
        <w:autoSpaceDE w:val="0"/>
        <w:autoSpaceDN w:val="0"/>
        <w:adjustRightInd w:val="0"/>
        <w:spacing w:after="0" w:line="240" w:lineRule="auto"/>
        <w:rPr>
          <w:rFonts w:cstheme="minorHAnsi"/>
          <w:sz w:val="18"/>
          <w:szCs w:val="18"/>
        </w:rPr>
      </w:pPr>
      <w:r w:rsidRPr="004F65D7">
        <w:rPr>
          <w:rFonts w:cstheme="minorHAnsi"/>
          <w:b/>
          <w:bCs/>
          <w:sz w:val="18"/>
          <w:szCs w:val="18"/>
        </w:rPr>
        <w:t>Job Title:</w:t>
      </w:r>
      <w:r w:rsidRPr="004F65D7">
        <w:rPr>
          <w:rFonts w:cstheme="minorHAnsi"/>
          <w:sz w:val="18"/>
          <w:szCs w:val="18"/>
        </w:rPr>
        <w:t xml:space="preserve"> </w:t>
      </w:r>
      <w:r w:rsidR="004F65D7" w:rsidRPr="004F65D7">
        <w:rPr>
          <w:rFonts w:cstheme="minorHAnsi"/>
          <w:sz w:val="18"/>
          <w:szCs w:val="18"/>
        </w:rPr>
        <w:t>School Counselor</w:t>
      </w:r>
    </w:p>
    <w:p w14:paraId="7DC0F504" w14:textId="77777777" w:rsidR="00050B79" w:rsidRPr="004F65D7" w:rsidRDefault="00050B79" w:rsidP="00050B79">
      <w:pPr>
        <w:autoSpaceDE w:val="0"/>
        <w:autoSpaceDN w:val="0"/>
        <w:adjustRightInd w:val="0"/>
        <w:spacing w:after="0" w:line="240" w:lineRule="auto"/>
        <w:rPr>
          <w:rFonts w:cstheme="minorHAnsi"/>
          <w:sz w:val="18"/>
          <w:szCs w:val="18"/>
        </w:rPr>
      </w:pPr>
      <w:r w:rsidRPr="004F65D7">
        <w:rPr>
          <w:rFonts w:cstheme="minorHAnsi"/>
          <w:b/>
          <w:bCs/>
          <w:sz w:val="18"/>
          <w:szCs w:val="18"/>
        </w:rPr>
        <w:t>Reports To</w:t>
      </w:r>
      <w:r w:rsidRPr="004F65D7">
        <w:rPr>
          <w:rFonts w:cstheme="minorHAnsi"/>
          <w:sz w:val="18"/>
          <w:szCs w:val="18"/>
        </w:rPr>
        <w:t>: Building Principal</w:t>
      </w:r>
    </w:p>
    <w:p w14:paraId="6E84A598" w14:textId="77777777" w:rsidR="00050B79" w:rsidRDefault="00050B79" w:rsidP="00050B79">
      <w:pPr>
        <w:autoSpaceDE w:val="0"/>
        <w:autoSpaceDN w:val="0"/>
        <w:adjustRightInd w:val="0"/>
        <w:spacing w:after="0" w:line="240" w:lineRule="auto"/>
        <w:rPr>
          <w:rFonts w:ascii="áu'65ï'3" w:hAnsi="áu'65ï'3" w:cs="áu'65ï'3"/>
          <w:sz w:val="18"/>
          <w:szCs w:val="18"/>
        </w:rPr>
      </w:pPr>
    </w:p>
    <w:p w14:paraId="3FF6ABCC" w14:textId="77777777" w:rsidR="004F65D7" w:rsidRPr="004F65D7" w:rsidRDefault="004F65D7" w:rsidP="004F65D7">
      <w:pPr>
        <w:spacing w:after="0" w:line="240" w:lineRule="auto"/>
        <w:rPr>
          <w:rFonts w:eastAsia="Times New Roman" w:cstheme="minorHAnsi"/>
          <w:b/>
          <w:bCs/>
        </w:rPr>
      </w:pPr>
      <w:r w:rsidRPr="004F65D7">
        <w:rPr>
          <w:rFonts w:eastAsia="Times New Roman" w:cstheme="minorHAnsi"/>
          <w:b/>
          <w:bCs/>
        </w:rPr>
        <w:t xml:space="preserve">Major Functions: </w:t>
      </w:r>
    </w:p>
    <w:p w14:paraId="4966274F" w14:textId="04D023B6"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Evaluate student abilities, interests and talents to develop academic and career goals. Conduct interviews and administer aptitude and interest tests. Advise students on college majors, admission requirements, financial aid, and technical school options. Assist students with social and emotional barriers which may impede academic progress and personal growth. Maintain student records as required by state and federal law, district guidelines and administrative regulations. </w:t>
      </w:r>
    </w:p>
    <w:p w14:paraId="43B70198" w14:textId="77777777" w:rsidR="004F65D7" w:rsidRDefault="004F65D7" w:rsidP="004F65D7">
      <w:pPr>
        <w:spacing w:after="0" w:line="240" w:lineRule="auto"/>
        <w:rPr>
          <w:rFonts w:ascii="Times New Roman" w:eastAsia="Times New Roman" w:hAnsi="Times New Roman" w:cs="Times New Roman"/>
          <w:sz w:val="24"/>
          <w:szCs w:val="24"/>
        </w:rPr>
      </w:pPr>
    </w:p>
    <w:p w14:paraId="444DEE66" w14:textId="77777777" w:rsidR="004F65D7" w:rsidRPr="004F65D7" w:rsidRDefault="004F65D7" w:rsidP="004F65D7">
      <w:pPr>
        <w:spacing w:after="0" w:line="240" w:lineRule="auto"/>
        <w:rPr>
          <w:rFonts w:eastAsia="Times New Roman" w:cstheme="minorHAnsi"/>
          <w:b/>
          <w:bCs/>
        </w:rPr>
      </w:pPr>
      <w:r w:rsidRPr="004F65D7">
        <w:rPr>
          <w:rFonts w:eastAsia="Times New Roman" w:cstheme="minorHAnsi"/>
          <w:b/>
          <w:bCs/>
        </w:rPr>
        <w:t xml:space="preserve">Duties and Responsibilities: </w:t>
      </w:r>
    </w:p>
    <w:p w14:paraId="5F368565" w14:textId="77777777" w:rsidR="004F65D7" w:rsidRPr="004F65D7" w:rsidRDefault="004F65D7" w:rsidP="004F65D7">
      <w:pPr>
        <w:spacing w:after="0" w:line="240" w:lineRule="auto"/>
        <w:rPr>
          <w:rFonts w:eastAsia="Times New Roman" w:cstheme="minorHAnsi"/>
          <w:i/>
          <w:iCs/>
          <w:sz w:val="18"/>
          <w:szCs w:val="18"/>
        </w:rPr>
      </w:pPr>
      <w:r w:rsidRPr="004F65D7">
        <w:rPr>
          <w:rFonts w:eastAsia="Times New Roman" w:cstheme="minorHAnsi"/>
          <w:i/>
          <w:iCs/>
          <w:sz w:val="18"/>
          <w:szCs w:val="18"/>
        </w:rPr>
        <w:t xml:space="preserve">Program Development and Evaluation </w:t>
      </w:r>
    </w:p>
    <w:p w14:paraId="599921BB"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Develop goals, objectives, and activities that are aligned with Senate Bill 2423. </w:t>
      </w:r>
    </w:p>
    <w:p w14:paraId="11FA0F7B"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Organize a guidance committee that functions in an advisory capacity. </w:t>
      </w:r>
    </w:p>
    <w:p w14:paraId="0180846E"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Develop a guidance calendar. </w:t>
      </w:r>
    </w:p>
    <w:p w14:paraId="4F94B031"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Secure and make available to students’ information and material on further educational opportunities, </w:t>
      </w:r>
    </w:p>
    <w:p w14:paraId="2285A449"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personal growth and development, and occupational/vocational opportunities and trends. </w:t>
      </w:r>
    </w:p>
    <w:p w14:paraId="55918B69" w14:textId="019093E0"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Develop procedures for program evaluations. </w:t>
      </w:r>
    </w:p>
    <w:p w14:paraId="0C94A255" w14:textId="77777777" w:rsidR="004F65D7" w:rsidRDefault="004F65D7" w:rsidP="004F65D7">
      <w:pPr>
        <w:spacing w:after="0" w:line="240" w:lineRule="auto"/>
        <w:rPr>
          <w:rFonts w:ascii="Times New Roman" w:eastAsia="Times New Roman" w:hAnsi="Times New Roman" w:cs="Times New Roman"/>
          <w:sz w:val="24"/>
          <w:szCs w:val="24"/>
        </w:rPr>
      </w:pPr>
    </w:p>
    <w:p w14:paraId="1886B196" w14:textId="77777777" w:rsidR="004F65D7" w:rsidRPr="004F65D7" w:rsidRDefault="004F65D7" w:rsidP="004F65D7">
      <w:pPr>
        <w:spacing w:after="0" w:line="240" w:lineRule="auto"/>
        <w:rPr>
          <w:rFonts w:eastAsia="Times New Roman" w:cstheme="minorHAnsi"/>
          <w:i/>
          <w:iCs/>
        </w:rPr>
      </w:pPr>
      <w:r w:rsidRPr="004F65D7">
        <w:rPr>
          <w:rFonts w:eastAsia="Times New Roman" w:cstheme="minorHAnsi"/>
          <w:i/>
          <w:iCs/>
        </w:rPr>
        <w:t xml:space="preserve">Counseling and Consultation </w:t>
      </w:r>
    </w:p>
    <w:p w14:paraId="04EB323F"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Provide individual and group counseling to students as referred by administrators, teachers, parents/guardians,</w:t>
      </w:r>
    </w:p>
    <w:p w14:paraId="719F478E" w14:textId="691BD425"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and other professional staff.</w:t>
      </w:r>
    </w:p>
    <w:p w14:paraId="3552B5B2"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Consult with families, teachers, administrators, and other appropriate individuals regarding services and </w:t>
      </w:r>
    </w:p>
    <w:p w14:paraId="52AB832E" w14:textId="4E1D0ED5"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programs available to/for students. </w:t>
      </w:r>
    </w:p>
    <w:p w14:paraId="43E27E57"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Accrue a list of contact personnel in agencies, programs, and services external to the school setting for</w:t>
      </w:r>
    </w:p>
    <w:p w14:paraId="24D4748B" w14:textId="4BCEDDB1"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collaboration and referral. </w:t>
      </w:r>
    </w:p>
    <w:p w14:paraId="70F2AA3B"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Adhere to all guidelines set forth by Senate Bill 2423. </w:t>
      </w:r>
    </w:p>
    <w:p w14:paraId="5C2492AB" w14:textId="77777777" w:rsidR="004F65D7" w:rsidRDefault="004F65D7" w:rsidP="004F65D7">
      <w:pPr>
        <w:spacing w:after="0" w:line="240" w:lineRule="auto"/>
        <w:rPr>
          <w:rFonts w:ascii="Times New Roman" w:eastAsia="Times New Roman" w:hAnsi="Times New Roman" w:cs="Times New Roman"/>
          <w:sz w:val="24"/>
          <w:szCs w:val="24"/>
        </w:rPr>
      </w:pPr>
    </w:p>
    <w:p w14:paraId="752F1FB3" w14:textId="77777777" w:rsidR="004F65D7" w:rsidRPr="004F65D7" w:rsidRDefault="004F65D7" w:rsidP="004F65D7">
      <w:pPr>
        <w:spacing w:after="0" w:line="240" w:lineRule="auto"/>
        <w:rPr>
          <w:rFonts w:eastAsia="Times New Roman" w:cstheme="minorHAnsi"/>
          <w:i/>
          <w:iCs/>
          <w:sz w:val="18"/>
          <w:szCs w:val="18"/>
        </w:rPr>
      </w:pPr>
      <w:r w:rsidRPr="004F65D7">
        <w:rPr>
          <w:rFonts w:eastAsia="Times New Roman" w:cstheme="minorHAnsi"/>
          <w:i/>
          <w:iCs/>
          <w:sz w:val="18"/>
          <w:szCs w:val="18"/>
        </w:rPr>
        <w:t xml:space="preserve">Student Appraisal </w:t>
      </w:r>
    </w:p>
    <w:p w14:paraId="4D2C706B"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Assist with disseminating assessment results to all stakeholders. </w:t>
      </w:r>
    </w:p>
    <w:p w14:paraId="353BFC7D"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Participate in IEP meetings as required or deemed appropriate. </w:t>
      </w:r>
    </w:p>
    <w:p w14:paraId="7B3A122E"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Participate in parent conferences as required or deemed appropriate. </w:t>
      </w:r>
    </w:p>
    <w:p w14:paraId="71E4C708" w14:textId="77777777" w:rsidR="004F65D7" w:rsidRDefault="004F65D7" w:rsidP="004F65D7">
      <w:pPr>
        <w:spacing w:after="0" w:line="240" w:lineRule="auto"/>
        <w:rPr>
          <w:rFonts w:ascii="Times New Roman" w:eastAsia="Times New Roman" w:hAnsi="Times New Roman" w:cs="Times New Roman"/>
          <w:sz w:val="24"/>
          <w:szCs w:val="24"/>
        </w:rPr>
      </w:pPr>
    </w:p>
    <w:p w14:paraId="3C6E2178" w14:textId="7DD86698" w:rsidR="004F65D7" w:rsidRPr="004F65D7" w:rsidRDefault="004F65D7" w:rsidP="004F65D7">
      <w:pPr>
        <w:spacing w:after="0" w:line="240" w:lineRule="auto"/>
        <w:rPr>
          <w:rFonts w:eastAsia="Times New Roman" w:cstheme="minorHAnsi"/>
          <w:i/>
          <w:iCs/>
          <w:sz w:val="18"/>
          <w:szCs w:val="18"/>
        </w:rPr>
      </w:pPr>
      <w:r w:rsidRPr="004F65D7">
        <w:rPr>
          <w:rFonts w:eastAsia="Times New Roman" w:cstheme="minorHAnsi"/>
          <w:i/>
          <w:iCs/>
          <w:sz w:val="18"/>
          <w:szCs w:val="18"/>
        </w:rPr>
        <w:t xml:space="preserve">Academic Advisement </w:t>
      </w:r>
    </w:p>
    <w:p w14:paraId="680326A9"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Assist with registering and orienting new students in accordance with District Policy and MSIS requirements. </w:t>
      </w:r>
    </w:p>
    <w:p w14:paraId="56D84F9C"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Consult with administrators in the planning of course offerings that meet the needs and interests of students. </w:t>
      </w:r>
    </w:p>
    <w:p w14:paraId="2A7912FD"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Assist with withdrawing students according to District Policy and MSIS requirements. </w:t>
      </w:r>
    </w:p>
    <w:p w14:paraId="0DBD5C97" w14:textId="77777777" w:rsid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Provide students with information on school district policies regarding counseling services, student activities, and grade-level </w:t>
      </w:r>
    </w:p>
    <w:p w14:paraId="2C72EC9E" w14:textId="7219D65D" w:rsidR="004F65D7" w:rsidRPr="004F65D7" w:rsidRDefault="004F65D7" w:rsidP="004F65D7">
      <w:pPr>
        <w:spacing w:after="0" w:line="240" w:lineRule="auto"/>
        <w:rPr>
          <w:rFonts w:eastAsia="Times New Roman" w:cstheme="minorHAnsi"/>
          <w:sz w:val="18"/>
          <w:szCs w:val="18"/>
        </w:rPr>
      </w:pPr>
      <w:r>
        <w:rPr>
          <w:rFonts w:eastAsia="Times New Roman" w:cstheme="minorHAnsi"/>
          <w:sz w:val="18"/>
          <w:szCs w:val="18"/>
        </w:rPr>
        <w:t xml:space="preserve">  </w:t>
      </w:r>
      <w:r w:rsidRPr="004F65D7">
        <w:rPr>
          <w:rFonts w:eastAsia="Times New Roman" w:cstheme="minorHAnsi"/>
          <w:sz w:val="18"/>
          <w:szCs w:val="18"/>
        </w:rPr>
        <w:t xml:space="preserve">testing programs. </w:t>
      </w:r>
    </w:p>
    <w:p w14:paraId="32728B27"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Develop practice and policy alternatives for the implementation of dropout prevention strategies. </w:t>
      </w:r>
    </w:p>
    <w:p w14:paraId="3A93665A" w14:textId="77777777" w:rsid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Provide students with information on school district policies regarding counseling services, student activities, competency and</w:t>
      </w:r>
    </w:p>
    <w:p w14:paraId="156AF296" w14:textId="6441AA2A"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w:t>
      </w:r>
      <w:r>
        <w:rPr>
          <w:rFonts w:eastAsia="Times New Roman" w:cstheme="minorHAnsi"/>
          <w:sz w:val="18"/>
          <w:szCs w:val="18"/>
        </w:rPr>
        <w:t xml:space="preserve"> </w:t>
      </w:r>
      <w:r w:rsidRPr="004F65D7">
        <w:rPr>
          <w:rFonts w:eastAsia="Times New Roman" w:cstheme="minorHAnsi"/>
          <w:sz w:val="18"/>
          <w:szCs w:val="18"/>
        </w:rPr>
        <w:t xml:space="preserve">grade-level testing, graduation, and college admission requirements. </w:t>
      </w:r>
    </w:p>
    <w:p w14:paraId="43972EF0" w14:textId="77777777" w:rsid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Provide students with materials and information regarding career and post-high school educational opportunities; assist with </w:t>
      </w:r>
    </w:p>
    <w:p w14:paraId="0662B313" w14:textId="3400F0FB" w:rsidR="004F65D7" w:rsidRPr="004F65D7" w:rsidRDefault="004F65D7" w:rsidP="004F65D7">
      <w:pPr>
        <w:spacing w:after="0" w:line="240" w:lineRule="auto"/>
        <w:rPr>
          <w:rFonts w:eastAsia="Times New Roman" w:cstheme="minorHAnsi"/>
          <w:sz w:val="18"/>
          <w:szCs w:val="18"/>
        </w:rPr>
      </w:pPr>
      <w:r>
        <w:rPr>
          <w:rFonts w:eastAsia="Times New Roman" w:cstheme="minorHAnsi"/>
          <w:sz w:val="18"/>
          <w:szCs w:val="18"/>
        </w:rPr>
        <w:t xml:space="preserve">  c</w:t>
      </w:r>
      <w:r w:rsidRPr="004F65D7">
        <w:rPr>
          <w:rFonts w:eastAsia="Times New Roman" w:cstheme="minorHAnsi"/>
          <w:sz w:val="18"/>
          <w:szCs w:val="18"/>
        </w:rPr>
        <w:t>ollege</w:t>
      </w:r>
      <w:r>
        <w:rPr>
          <w:rFonts w:eastAsia="Times New Roman" w:cstheme="minorHAnsi"/>
          <w:sz w:val="18"/>
          <w:szCs w:val="18"/>
        </w:rPr>
        <w:t xml:space="preserve"> </w:t>
      </w:r>
      <w:r w:rsidRPr="004F65D7">
        <w:rPr>
          <w:rFonts w:eastAsia="Times New Roman" w:cstheme="minorHAnsi"/>
          <w:sz w:val="18"/>
          <w:szCs w:val="18"/>
        </w:rPr>
        <w:t xml:space="preserve">application, scholarships, and employment applications including the writing of letters of recommendations. </w:t>
      </w:r>
    </w:p>
    <w:p w14:paraId="2F22EB69"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Consult with administrators and teachers in the planning of course offerings that meet the needs and interests of students.</w:t>
      </w:r>
    </w:p>
    <w:p w14:paraId="4D9167C7" w14:textId="60290303" w:rsidR="004F65D7" w:rsidRDefault="004F65D7" w:rsidP="004F65D7">
      <w:pPr>
        <w:spacing w:after="0" w:line="240" w:lineRule="auto"/>
        <w:rPr>
          <w:rFonts w:ascii="Times New Roman" w:eastAsia="Times New Roman" w:hAnsi="Times New Roman" w:cs="Times New Roman"/>
          <w:sz w:val="24"/>
          <w:szCs w:val="24"/>
        </w:rPr>
      </w:pPr>
    </w:p>
    <w:p w14:paraId="206582A7" w14:textId="77777777" w:rsidR="004F65D7" w:rsidRDefault="004F65D7" w:rsidP="004F65D7">
      <w:pPr>
        <w:spacing w:after="0" w:line="240" w:lineRule="auto"/>
        <w:rPr>
          <w:rFonts w:ascii="Times New Roman" w:eastAsia="Times New Roman" w:hAnsi="Times New Roman" w:cs="Times New Roman"/>
          <w:sz w:val="24"/>
          <w:szCs w:val="24"/>
        </w:rPr>
      </w:pPr>
    </w:p>
    <w:p w14:paraId="665B1B86" w14:textId="77777777" w:rsidR="004F65D7" w:rsidRPr="004F65D7" w:rsidRDefault="004F65D7" w:rsidP="004F65D7">
      <w:pPr>
        <w:spacing w:after="0" w:line="240" w:lineRule="auto"/>
        <w:rPr>
          <w:rFonts w:eastAsia="Times New Roman" w:cstheme="minorHAnsi"/>
          <w:i/>
          <w:iCs/>
          <w:sz w:val="18"/>
          <w:szCs w:val="18"/>
        </w:rPr>
      </w:pPr>
      <w:r w:rsidRPr="004F65D7">
        <w:rPr>
          <w:rFonts w:ascii="Times New Roman" w:eastAsia="Times New Roman" w:hAnsi="Times New Roman" w:cs="Times New Roman"/>
          <w:sz w:val="24"/>
          <w:szCs w:val="24"/>
        </w:rPr>
        <w:t xml:space="preserve"> </w:t>
      </w:r>
      <w:r w:rsidRPr="004F65D7">
        <w:rPr>
          <w:rFonts w:eastAsia="Times New Roman" w:cstheme="minorHAnsi"/>
          <w:i/>
          <w:iCs/>
          <w:sz w:val="18"/>
          <w:szCs w:val="18"/>
        </w:rPr>
        <w:t xml:space="preserve">Referrals and Follow-up </w:t>
      </w:r>
    </w:p>
    <w:p w14:paraId="22CABBFC"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Receive and act upon referrals from administrators, teachers, families, agencies, and other professional staff. </w:t>
      </w:r>
    </w:p>
    <w:p w14:paraId="7FC3DDC2"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Assist families in effective use of community and school resources.</w:t>
      </w:r>
    </w:p>
    <w:p w14:paraId="044108A7" w14:textId="77777777" w:rsidR="004F65D7" w:rsidRPr="004F65D7" w:rsidRDefault="004F65D7" w:rsidP="004F65D7">
      <w:pPr>
        <w:spacing w:after="0" w:line="240" w:lineRule="auto"/>
        <w:rPr>
          <w:rFonts w:eastAsia="Times New Roman" w:cstheme="minorHAnsi"/>
          <w:i/>
          <w:iCs/>
          <w:sz w:val="18"/>
          <w:szCs w:val="18"/>
        </w:rPr>
      </w:pPr>
    </w:p>
    <w:p w14:paraId="65683F72" w14:textId="77777777" w:rsidR="004F65D7" w:rsidRPr="004F65D7" w:rsidRDefault="004F65D7" w:rsidP="004F65D7">
      <w:pPr>
        <w:spacing w:after="0" w:line="240" w:lineRule="auto"/>
        <w:rPr>
          <w:rFonts w:eastAsia="Times New Roman" w:cstheme="minorHAnsi"/>
          <w:i/>
          <w:iCs/>
          <w:sz w:val="18"/>
          <w:szCs w:val="18"/>
        </w:rPr>
      </w:pPr>
      <w:r w:rsidRPr="004F65D7">
        <w:rPr>
          <w:rFonts w:eastAsia="Times New Roman" w:cstheme="minorHAnsi"/>
          <w:i/>
          <w:iCs/>
          <w:sz w:val="18"/>
          <w:szCs w:val="18"/>
        </w:rPr>
        <w:t xml:space="preserve"> Professional Responsibilities and Development </w:t>
      </w:r>
    </w:p>
    <w:p w14:paraId="7EB2A36D"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Organize office for effective use and prepare/submit reports, records, lists, and other paperwork accurately and timely. </w:t>
      </w:r>
    </w:p>
    <w:p w14:paraId="36C7094F" w14:textId="77777777" w:rsid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Keep informed of developments within the profession by attending workshops and conferences as requested by administration and the </w:t>
      </w:r>
    </w:p>
    <w:p w14:paraId="4818F115" w14:textId="44532CC7" w:rsidR="004F65D7" w:rsidRPr="004F65D7" w:rsidRDefault="004F65D7" w:rsidP="004F65D7">
      <w:pPr>
        <w:spacing w:after="0" w:line="240" w:lineRule="auto"/>
        <w:rPr>
          <w:rFonts w:eastAsia="Times New Roman" w:cstheme="minorHAnsi"/>
          <w:sz w:val="18"/>
          <w:szCs w:val="18"/>
        </w:rPr>
      </w:pPr>
      <w:r>
        <w:rPr>
          <w:rFonts w:eastAsia="Times New Roman" w:cstheme="minorHAnsi"/>
          <w:sz w:val="18"/>
          <w:szCs w:val="18"/>
        </w:rPr>
        <w:t xml:space="preserve">  </w:t>
      </w:r>
      <w:r w:rsidRPr="004F65D7">
        <w:rPr>
          <w:rFonts w:eastAsia="Times New Roman" w:cstheme="minorHAnsi"/>
          <w:sz w:val="18"/>
          <w:szCs w:val="18"/>
        </w:rPr>
        <w:t xml:space="preserve">State Department of Education. </w:t>
      </w:r>
    </w:p>
    <w:p w14:paraId="25673C77"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Participate in approved staff development sessions related to guidance/counseling. </w:t>
      </w:r>
    </w:p>
    <w:p w14:paraId="58D49DE3"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Maintain confidentiality and privacy of all school records.</w:t>
      </w:r>
    </w:p>
    <w:p w14:paraId="4C6F500A" w14:textId="45E99566"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Adhere to district policies and procedures and administrative directives. </w:t>
      </w:r>
    </w:p>
    <w:p w14:paraId="71999D48"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Adhere to the Mississippi Code of Ethics. </w:t>
      </w:r>
    </w:p>
    <w:p w14:paraId="376B8BBD" w14:textId="77777777" w:rsidR="004F65D7" w:rsidRP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Perform such other tasks and assume such other responsibilities as may be assigned by the supervisor or superintendent. </w:t>
      </w:r>
    </w:p>
    <w:p w14:paraId="40F8E0B1" w14:textId="77777777" w:rsidR="004F65D7" w:rsidRDefault="004F65D7" w:rsidP="004F65D7">
      <w:pPr>
        <w:spacing w:after="0" w:line="240" w:lineRule="auto"/>
        <w:rPr>
          <w:rFonts w:eastAsia="Times New Roman" w:cstheme="minorHAnsi"/>
          <w:sz w:val="18"/>
          <w:szCs w:val="18"/>
        </w:rPr>
      </w:pPr>
      <w:r w:rsidRPr="004F65D7">
        <w:rPr>
          <w:rFonts w:eastAsia="Times New Roman" w:cstheme="minorHAnsi"/>
          <w:sz w:val="18"/>
          <w:szCs w:val="18"/>
        </w:rPr>
        <w:t xml:space="preserve">• Be consistently responsible-maintaining regular punctual attendance and timely completion of assigned duties, working assigned days, </w:t>
      </w:r>
    </w:p>
    <w:p w14:paraId="345B7749" w14:textId="29A7EA06" w:rsidR="004F65D7" w:rsidRPr="004F65D7" w:rsidRDefault="004F65D7" w:rsidP="004F65D7">
      <w:pPr>
        <w:spacing w:after="0" w:line="240" w:lineRule="auto"/>
        <w:rPr>
          <w:rFonts w:eastAsia="Times New Roman" w:cstheme="minorHAnsi"/>
          <w:sz w:val="18"/>
          <w:szCs w:val="18"/>
        </w:rPr>
      </w:pPr>
      <w:r>
        <w:rPr>
          <w:rFonts w:eastAsia="Times New Roman" w:cstheme="minorHAnsi"/>
          <w:sz w:val="18"/>
          <w:szCs w:val="18"/>
        </w:rPr>
        <w:t xml:space="preserve">  a</w:t>
      </w:r>
      <w:r w:rsidRPr="004F65D7">
        <w:rPr>
          <w:rFonts w:eastAsia="Times New Roman" w:cstheme="minorHAnsi"/>
          <w:sz w:val="18"/>
          <w:szCs w:val="18"/>
        </w:rPr>
        <w:t>nd</w:t>
      </w:r>
      <w:r>
        <w:rPr>
          <w:rFonts w:eastAsia="Times New Roman" w:cstheme="minorHAnsi"/>
          <w:sz w:val="18"/>
          <w:szCs w:val="18"/>
        </w:rPr>
        <w:t xml:space="preserve"> </w:t>
      </w:r>
      <w:r w:rsidRPr="004F65D7">
        <w:rPr>
          <w:rFonts w:eastAsia="Times New Roman" w:cstheme="minorHAnsi"/>
          <w:sz w:val="18"/>
          <w:szCs w:val="18"/>
        </w:rPr>
        <w:t xml:space="preserve">using sick and personal leave appropriately. </w:t>
      </w:r>
    </w:p>
    <w:p w14:paraId="6327B178" w14:textId="77777777" w:rsidR="004F65D7" w:rsidRPr="004F65D7" w:rsidRDefault="004F65D7" w:rsidP="004F65D7">
      <w:pPr>
        <w:spacing w:after="0" w:line="240" w:lineRule="auto"/>
        <w:rPr>
          <w:rFonts w:eastAsia="Times New Roman" w:cstheme="minorHAnsi"/>
          <w:sz w:val="18"/>
          <w:szCs w:val="18"/>
        </w:rPr>
      </w:pPr>
    </w:p>
    <w:p w14:paraId="718E4FE9" w14:textId="77777777" w:rsidR="004F65D7" w:rsidRPr="004F65D7" w:rsidRDefault="004F65D7" w:rsidP="004F65D7">
      <w:pPr>
        <w:spacing w:after="0" w:line="240" w:lineRule="auto"/>
        <w:rPr>
          <w:rFonts w:eastAsia="Times New Roman" w:cstheme="minorHAnsi"/>
          <w:b/>
          <w:bCs/>
          <w:sz w:val="18"/>
          <w:szCs w:val="18"/>
        </w:rPr>
      </w:pPr>
      <w:r w:rsidRPr="004F65D7">
        <w:rPr>
          <w:rFonts w:eastAsia="Times New Roman" w:cstheme="minorHAnsi"/>
          <w:b/>
          <w:bCs/>
          <w:sz w:val="18"/>
          <w:szCs w:val="18"/>
        </w:rPr>
        <w:t>Minimum Requirements:</w:t>
      </w:r>
    </w:p>
    <w:p w14:paraId="2F8C254E" w14:textId="77777777" w:rsidR="004F65D7" w:rsidRDefault="004F65D7" w:rsidP="004F65D7">
      <w:pPr>
        <w:autoSpaceDE w:val="0"/>
        <w:autoSpaceDN w:val="0"/>
        <w:adjustRightInd w:val="0"/>
        <w:spacing w:after="0" w:line="240" w:lineRule="auto"/>
        <w:rPr>
          <w:rFonts w:ascii="áu'65ï'3" w:hAnsi="áu'65ï'3" w:cs="áu'65ï'3"/>
          <w:sz w:val="18"/>
          <w:szCs w:val="18"/>
        </w:rPr>
      </w:pPr>
      <w:r>
        <w:rPr>
          <w:rFonts w:ascii="áu'65ï'3" w:hAnsi="áu'65ï'3" w:cs="áu'65ï'3"/>
          <w:sz w:val="18"/>
          <w:szCs w:val="18"/>
        </w:rPr>
        <w:t>● Possess proper certification and current licensure with a minimum of one (1) year of experience in an academic setting</w:t>
      </w:r>
    </w:p>
    <w:p w14:paraId="2E7FECB7" w14:textId="1C388638" w:rsidR="004F65D7" w:rsidRDefault="004F65D7" w:rsidP="004F65D7">
      <w:pPr>
        <w:autoSpaceDE w:val="0"/>
        <w:autoSpaceDN w:val="0"/>
        <w:adjustRightInd w:val="0"/>
        <w:spacing w:after="0" w:line="240" w:lineRule="auto"/>
        <w:rPr>
          <w:rFonts w:ascii="áu'65ï'3" w:hAnsi="áu'65ï'3" w:cs="áu'65ï'3"/>
          <w:sz w:val="18"/>
          <w:szCs w:val="18"/>
        </w:rPr>
      </w:pPr>
      <w:r>
        <w:rPr>
          <w:rFonts w:ascii="áu'65ï'3" w:hAnsi="áu'65ï'3" w:cs="áu'65ï'3"/>
          <w:sz w:val="18"/>
          <w:szCs w:val="18"/>
        </w:rPr>
        <w:t>● MS Department of Education: 436 - School Counselor</w:t>
      </w:r>
      <w:r w:rsidR="00E00D78">
        <w:rPr>
          <w:rFonts w:ascii="áu'65ï'3" w:hAnsi="áu'65ï'3" w:cs="áu'65ï'3"/>
          <w:sz w:val="18"/>
          <w:szCs w:val="18"/>
        </w:rPr>
        <w:t xml:space="preserve"> (K-12)/Guidance Counselor</w:t>
      </w:r>
      <w:r w:rsidR="005E3F22">
        <w:rPr>
          <w:rFonts w:ascii="áu'65ï'3" w:hAnsi="áu'65ï'3" w:cs="áu'65ï'3"/>
          <w:sz w:val="18"/>
          <w:szCs w:val="18"/>
        </w:rPr>
        <w:t xml:space="preserve"> (K-12)</w:t>
      </w:r>
    </w:p>
    <w:p w14:paraId="1B9D169E" w14:textId="6C7AFE28" w:rsidR="00DD68A5" w:rsidRDefault="00DD68A5" w:rsidP="004F65D7">
      <w:pPr>
        <w:autoSpaceDE w:val="0"/>
        <w:autoSpaceDN w:val="0"/>
        <w:adjustRightInd w:val="0"/>
        <w:spacing w:after="0" w:line="240" w:lineRule="auto"/>
        <w:rPr>
          <w:rFonts w:ascii="áu'65ï'3" w:hAnsi="áu'65ï'3" w:cs="áu'65ï'3"/>
          <w:sz w:val="18"/>
          <w:szCs w:val="18"/>
        </w:rPr>
      </w:pPr>
      <w:r>
        <w:rPr>
          <w:rFonts w:ascii="áu'65ï'3" w:hAnsi="áu'65ï'3" w:cs="áu'65ï'3"/>
          <w:sz w:val="18"/>
          <w:szCs w:val="18"/>
        </w:rPr>
        <w:t>● Fluent in American Sign Language (ASL)</w:t>
      </w:r>
    </w:p>
    <w:p w14:paraId="6A517BE5" w14:textId="77777777" w:rsidR="00050B79" w:rsidRDefault="00050B79" w:rsidP="00050B79">
      <w:pPr>
        <w:autoSpaceDE w:val="0"/>
        <w:autoSpaceDN w:val="0"/>
        <w:adjustRightInd w:val="0"/>
        <w:spacing w:after="0" w:line="240" w:lineRule="auto"/>
        <w:rPr>
          <w:rFonts w:ascii="áu'65ï'3" w:hAnsi="áu'65ï'3" w:cs="áu'65ï'3"/>
          <w:sz w:val="18"/>
          <w:szCs w:val="18"/>
        </w:rPr>
      </w:pPr>
    </w:p>
    <w:p w14:paraId="641BA267" w14:textId="77777777" w:rsidR="00050B79" w:rsidRDefault="00050B79" w:rsidP="00050B79">
      <w:pPr>
        <w:autoSpaceDE w:val="0"/>
        <w:autoSpaceDN w:val="0"/>
        <w:adjustRightInd w:val="0"/>
        <w:spacing w:after="0" w:line="240" w:lineRule="auto"/>
        <w:rPr>
          <w:rFonts w:ascii="áu'65ï'3" w:hAnsi="áu'65ï'3" w:cs="áu'65ï'3"/>
          <w:sz w:val="18"/>
          <w:szCs w:val="18"/>
        </w:rPr>
      </w:pPr>
    </w:p>
    <w:p w14:paraId="13322C1A" w14:textId="77777777" w:rsidR="00050B79" w:rsidRPr="004F65D7" w:rsidRDefault="00050B79" w:rsidP="00050B79">
      <w:pPr>
        <w:autoSpaceDE w:val="0"/>
        <w:autoSpaceDN w:val="0"/>
        <w:adjustRightInd w:val="0"/>
        <w:spacing w:after="0" w:line="240" w:lineRule="auto"/>
        <w:rPr>
          <w:rFonts w:ascii="áu'65ï'3" w:hAnsi="áu'65ï'3" w:cs="áu'65ï'3"/>
        </w:rPr>
      </w:pPr>
      <w:r w:rsidRPr="004F65D7">
        <w:rPr>
          <w:rFonts w:ascii="áu'65ï'3" w:hAnsi="áu'65ï'3" w:cs="áu'65ï'3"/>
        </w:rPr>
        <w:t>Please email your letter of interest and resume along with 3 references to Ms. Jacquie Russell at hr@msdbk12.org.</w:t>
      </w:r>
    </w:p>
    <w:p w14:paraId="06D29D64" w14:textId="77777777" w:rsidR="00050B79" w:rsidRDefault="00050B79" w:rsidP="00050B79">
      <w:pPr>
        <w:tabs>
          <w:tab w:val="left" w:pos="9949"/>
        </w:tabs>
        <w:spacing w:after="0" w:line="240" w:lineRule="auto"/>
        <w:rPr>
          <w:rFonts w:ascii="Times New Roman" w:eastAsia="Times New Roman" w:hAnsi="Times New Roman" w:cs="Times New Roman"/>
          <w:sz w:val="24"/>
          <w:szCs w:val="24"/>
        </w:rPr>
      </w:pPr>
    </w:p>
    <w:p w14:paraId="49169CE8" w14:textId="77777777" w:rsidR="000B262B" w:rsidRPr="00442870" w:rsidRDefault="000B262B" w:rsidP="00442870"/>
    <w:sectPr w:rsidR="000B262B" w:rsidRPr="00442870" w:rsidSect="00504DEA">
      <w:headerReference w:type="default" r:id="rId11"/>
      <w:footerReference w:type="default" r:id="rId12"/>
      <w:type w:val="continuous"/>
      <w:pgSz w:w="12240" w:h="15840"/>
      <w:pgMar w:top="600" w:right="480" w:bottom="280" w:left="380" w:header="288"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A0561" w14:textId="77777777" w:rsidR="003E037F" w:rsidRDefault="003E037F" w:rsidP="001C3CCF">
      <w:r>
        <w:separator/>
      </w:r>
    </w:p>
  </w:endnote>
  <w:endnote w:type="continuationSeparator" w:id="0">
    <w:p w14:paraId="52D55FFC" w14:textId="77777777" w:rsidR="003E037F" w:rsidRDefault="003E037F" w:rsidP="001C3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áu'65ï'3">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9264" w14:textId="203829E7" w:rsidR="00491167" w:rsidRPr="00122029" w:rsidRDefault="00491167" w:rsidP="00491167">
    <w:pPr>
      <w:jc w:val="center"/>
      <w:rPr>
        <w:b/>
        <w:bCs/>
      </w:rPr>
    </w:pPr>
    <w:r w:rsidRPr="00122029">
      <w:rPr>
        <w:b/>
        <w:bCs/>
      </w:rPr>
      <w:t>1403 Eastover Drive • Jackson, MS 39211</w:t>
    </w:r>
    <w:r w:rsidR="008A6D18">
      <w:rPr>
        <w:b/>
        <w:bCs/>
      </w:rPr>
      <w:t xml:space="preserve"> </w:t>
    </w:r>
    <w:r w:rsidRPr="00122029">
      <w:rPr>
        <w:b/>
        <w:bCs/>
      </w:rPr>
      <w:t>•</w:t>
    </w:r>
    <w:r w:rsidR="008A6D18">
      <w:rPr>
        <w:b/>
        <w:bCs/>
      </w:rPr>
      <w:t xml:space="preserve"> </w:t>
    </w:r>
    <w:r w:rsidRPr="00122029">
      <w:rPr>
        <w:b/>
        <w:bCs/>
      </w:rPr>
      <w:t>Phone (601) 984-820</w:t>
    </w:r>
    <w:r>
      <w:rPr>
        <w:b/>
        <w:bCs/>
      </w:rPr>
      <w:t>0</w:t>
    </w:r>
    <w:r w:rsidRPr="00122029">
      <w:rPr>
        <w:b/>
        <w:bCs/>
      </w:rPr>
      <w:t xml:space="preserve"> • Fax (601) 984-8230</w:t>
    </w:r>
  </w:p>
  <w:p w14:paraId="05D0FCE0" w14:textId="77777777" w:rsidR="00491167" w:rsidRDefault="00491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C6B6C" w14:textId="77777777" w:rsidR="003E037F" w:rsidRDefault="003E037F" w:rsidP="001C3CCF">
      <w:r>
        <w:separator/>
      </w:r>
    </w:p>
  </w:footnote>
  <w:footnote w:type="continuationSeparator" w:id="0">
    <w:p w14:paraId="0D7D0C63" w14:textId="77777777" w:rsidR="003E037F" w:rsidRDefault="003E037F" w:rsidP="001C3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3049" w14:textId="7F3C691B" w:rsidR="001D2A6A" w:rsidRDefault="00041437" w:rsidP="00041437">
    <w:pPr>
      <w:tabs>
        <w:tab w:val="left" w:pos="9949"/>
      </w:tabs>
      <w:spacing w:line="200" w:lineRule="atLeast"/>
    </w:pPr>
    <w:r>
      <w:rPr>
        <w:noProof/>
      </w:rPr>
      <mc:AlternateContent>
        <mc:Choice Requires="wps">
          <w:drawing>
            <wp:anchor distT="0" distB="0" distL="114300" distR="114300" simplePos="0" relativeHeight="251661312" behindDoc="0" locked="0" layoutInCell="1" allowOverlap="1" wp14:anchorId="637FE986" wp14:editId="764E5935">
              <wp:simplePos x="0" y="0"/>
              <wp:positionH relativeFrom="column">
                <wp:posOffset>-3175</wp:posOffset>
              </wp:positionH>
              <wp:positionV relativeFrom="paragraph">
                <wp:posOffset>931545</wp:posOffset>
              </wp:positionV>
              <wp:extent cx="7232650" cy="45719"/>
              <wp:effectExtent l="0" t="0" r="0" b="0"/>
              <wp:wrapNone/>
              <wp:docPr id="1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0" cy="45719"/>
                      </a:xfrm>
                      <a:custGeom>
                        <a:avLst/>
                        <a:gdLst>
                          <a:gd name="T0" fmla="+- 0 1488 1488"/>
                          <a:gd name="T1" fmla="*/ T0 w 8189"/>
                          <a:gd name="T2" fmla="+- 0 9677 1488"/>
                          <a:gd name="T3" fmla="*/ T2 w 8189"/>
                        </a:gdLst>
                        <a:ahLst/>
                        <a:cxnLst>
                          <a:cxn ang="0">
                            <a:pos x="T1" y="0"/>
                          </a:cxn>
                          <a:cxn ang="0">
                            <a:pos x="T3" y="0"/>
                          </a:cxn>
                        </a:cxnLst>
                        <a:rect l="0" t="0" r="r" b="b"/>
                        <a:pathLst>
                          <a:path w="8189">
                            <a:moveTo>
                              <a:pt x="0" y="0"/>
                            </a:moveTo>
                            <a:lnTo>
                              <a:pt x="8189" y="0"/>
                            </a:lnTo>
                          </a:path>
                        </a:pathLst>
                      </a:custGeom>
                      <a:noFill/>
                      <a:ln w="24384">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56672" id="Freeform 5" o:spid="_x0000_s1026" style="position:absolute;margin-left:-.25pt;margin-top:73.35pt;width:569.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18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" path="m,l8189,e" filled="f" strokecolor="#4b4b4b" strokeweight="1.92pt">
              <v:path arrowok="t" o:connecttype="custom" o:connectlocs="0,0;7232650,0" o:connectangles="0,0"/>
            </v:shape>
          </w:pict>
        </mc:Fallback>
      </mc:AlternateContent>
    </w:r>
    <w:r>
      <w:rPr>
        <w:noProof/>
      </w:rPr>
      <mc:AlternateContent>
        <mc:Choice Requires="wps">
          <w:drawing>
            <wp:anchor distT="0" distB="0" distL="114300" distR="114300" simplePos="0" relativeHeight="251659264" behindDoc="0" locked="0" layoutInCell="1" allowOverlap="1" wp14:anchorId="7B5A1300" wp14:editId="54C86685">
              <wp:simplePos x="0" y="0"/>
              <wp:positionH relativeFrom="column">
                <wp:posOffset>949325</wp:posOffset>
              </wp:positionH>
              <wp:positionV relativeFrom="paragraph">
                <wp:posOffset>-1906</wp:posOffset>
              </wp:positionV>
              <wp:extent cx="5184775" cy="895985"/>
              <wp:effectExtent l="0" t="0" r="25400" b="18415"/>
              <wp:wrapNone/>
              <wp:docPr id="2" name="Text Box 2"/>
              <wp:cNvGraphicFramePr/>
              <a:graphic xmlns:a="http://schemas.openxmlformats.org/drawingml/2006/main">
                <a:graphicData uri="http://schemas.microsoft.com/office/word/2010/wordprocessingShape">
                  <wps:wsp>
                    <wps:cNvSpPr txBox="1"/>
                    <wps:spPr>
                      <a:xfrm>
                        <a:off x="0" y="0"/>
                        <a:ext cx="5184775" cy="895985"/>
                      </a:xfrm>
                      <a:prstGeom prst="rect">
                        <a:avLst/>
                      </a:prstGeom>
                      <a:solidFill>
                        <a:schemeClr val="lt1"/>
                      </a:solidFill>
                      <a:ln w="6350">
                        <a:solidFill>
                          <a:schemeClr val="bg1"/>
                        </a:solidFill>
                      </a:ln>
                    </wps:spPr>
                    <wps:txbx>
                      <w:txbxContent>
                        <w:p w14:paraId="2C8EC668" w14:textId="7FC44EAB" w:rsidR="00407804" w:rsidRPr="00C07F0B" w:rsidRDefault="00407804" w:rsidP="00C07F0B">
                          <w:pPr>
                            <w:pStyle w:val="NoSpacing"/>
                            <w:jc w:val="center"/>
                            <w:rPr>
                              <w:rFonts w:asciiTheme="majorHAnsi" w:eastAsia="Times New Roman" w:hAnsiTheme="majorHAnsi" w:cstheme="majorHAnsi"/>
                              <w:b/>
                              <w:bCs/>
                              <w:sz w:val="36"/>
                              <w:szCs w:val="48"/>
                            </w:rPr>
                          </w:pPr>
                          <w:r w:rsidRPr="00C07F0B">
                            <w:rPr>
                              <w:rFonts w:asciiTheme="majorHAnsi" w:hAnsiTheme="majorHAnsi" w:cstheme="majorHAnsi"/>
                              <w:b/>
                              <w:bCs/>
                              <w:w w:val="105"/>
                              <w:sz w:val="36"/>
                              <w:szCs w:val="36"/>
                            </w:rPr>
                            <w:t>Mississippi</w:t>
                          </w:r>
                          <w:r w:rsidRPr="00C07F0B">
                            <w:rPr>
                              <w:rFonts w:asciiTheme="majorHAnsi" w:hAnsiTheme="majorHAnsi" w:cstheme="majorHAnsi"/>
                              <w:b/>
                              <w:bCs/>
                              <w:spacing w:val="3"/>
                              <w:w w:val="105"/>
                              <w:sz w:val="36"/>
                              <w:szCs w:val="36"/>
                            </w:rPr>
                            <w:t xml:space="preserve"> </w:t>
                          </w:r>
                          <w:r w:rsidRPr="00C07F0B">
                            <w:rPr>
                              <w:rFonts w:asciiTheme="majorHAnsi" w:hAnsiTheme="majorHAnsi" w:cstheme="majorHAnsi"/>
                              <w:b/>
                              <w:bCs/>
                              <w:w w:val="105"/>
                              <w:sz w:val="36"/>
                              <w:szCs w:val="36"/>
                            </w:rPr>
                            <w:t>Schools</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for</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6"/>
                              <w:w w:val="105"/>
                              <w:sz w:val="36"/>
                              <w:szCs w:val="36"/>
                            </w:rPr>
                            <w:t xml:space="preserve"> Deaf </w:t>
                          </w:r>
                          <w:r w:rsidRPr="00C07F0B">
                            <w:rPr>
                              <w:rFonts w:asciiTheme="majorHAnsi" w:hAnsiTheme="majorHAnsi" w:cstheme="majorHAnsi"/>
                              <w:b/>
                              <w:bCs/>
                              <w:w w:val="105"/>
                              <w:sz w:val="36"/>
                              <w:szCs w:val="36"/>
                            </w:rPr>
                            <w:t>and</w:t>
                          </w:r>
                          <w:r w:rsidRPr="00C07F0B">
                            <w:rPr>
                              <w:rFonts w:asciiTheme="majorHAnsi" w:hAnsiTheme="majorHAnsi" w:cstheme="majorHAnsi"/>
                              <w:b/>
                              <w:bCs/>
                              <w:spacing w:val="-11"/>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5"/>
                              <w:w w:val="105"/>
                              <w:sz w:val="36"/>
                              <w:szCs w:val="36"/>
                            </w:rPr>
                            <w:t xml:space="preserve"> Blind</w:t>
                          </w:r>
                        </w:p>
                        <w:p w14:paraId="5AFBE81C" w14:textId="3609B108" w:rsidR="00956F6B" w:rsidRPr="00C07F0B" w:rsidRDefault="00407804" w:rsidP="00C07F0B">
                          <w:pPr>
                            <w:pStyle w:val="NoSpacing"/>
                            <w:jc w:val="center"/>
                            <w:rPr>
                              <w:rFonts w:asciiTheme="majorHAnsi" w:eastAsia="Times New Roman" w:hAnsiTheme="majorHAnsi" w:cstheme="majorHAnsi"/>
                              <w:w w:val="102"/>
                              <w:sz w:val="22"/>
                              <w:szCs w:val="22"/>
                            </w:rPr>
                          </w:pPr>
                          <w:r w:rsidRPr="00C07F0B">
                            <w:rPr>
                              <w:rFonts w:asciiTheme="majorHAnsi" w:eastAsia="Times New Roman" w:hAnsiTheme="majorHAnsi" w:cstheme="majorHAnsi"/>
                              <w:w w:val="105"/>
                              <w:sz w:val="22"/>
                              <w:szCs w:val="22"/>
                            </w:rPr>
                            <w:t>Superintendent</w:t>
                          </w:r>
                          <w:r w:rsidRPr="00C07F0B">
                            <w:rPr>
                              <w:rFonts w:asciiTheme="majorHAnsi" w:eastAsia="Times New Roman" w:hAnsiTheme="majorHAnsi" w:cstheme="majorHAnsi"/>
                              <w:spacing w:val="20"/>
                              <w:w w:val="105"/>
                              <w:sz w:val="22"/>
                              <w:szCs w:val="22"/>
                            </w:rPr>
                            <w:t xml:space="preserve"> </w:t>
                          </w:r>
                          <w:r w:rsidRPr="00C07F0B">
                            <w:rPr>
                              <w:rFonts w:asciiTheme="majorHAnsi" w:eastAsia="Times New Roman" w:hAnsiTheme="majorHAnsi" w:cstheme="majorHAnsi"/>
                              <w:w w:val="105"/>
                              <w:sz w:val="22"/>
                              <w:szCs w:val="22"/>
                            </w:rPr>
                            <w:t>of</w:t>
                          </w:r>
                          <w:r w:rsidRPr="00C07F0B">
                            <w:rPr>
                              <w:rFonts w:asciiTheme="majorHAnsi" w:eastAsia="Times New Roman" w:hAnsiTheme="majorHAnsi" w:cstheme="majorHAnsi"/>
                              <w:spacing w:val="3"/>
                              <w:w w:val="105"/>
                              <w:sz w:val="22"/>
                              <w:szCs w:val="22"/>
                            </w:rPr>
                            <w:t xml:space="preserve"> </w:t>
                          </w:r>
                          <w:r w:rsidRPr="00C07F0B">
                            <w:rPr>
                              <w:rFonts w:asciiTheme="majorHAnsi" w:eastAsia="Times New Roman" w:hAnsiTheme="majorHAnsi" w:cstheme="majorHAnsi"/>
                              <w:w w:val="105"/>
                              <w:sz w:val="22"/>
                              <w:szCs w:val="22"/>
                            </w:rPr>
                            <w:t>Education</w:t>
                          </w:r>
                          <w:r w:rsidR="00C127D8">
                            <w:rPr>
                              <w:rFonts w:asciiTheme="majorHAnsi" w:eastAsia="Times New Roman" w:hAnsiTheme="majorHAnsi" w:cstheme="majorHAnsi"/>
                              <w:w w:val="105"/>
                              <w:sz w:val="22"/>
                              <w:szCs w:val="22"/>
                            </w:rPr>
                            <w:t xml:space="preserve"> </w:t>
                          </w:r>
                          <w:r w:rsidRPr="00C07F0B">
                            <w:rPr>
                              <w:rFonts w:asciiTheme="majorHAnsi" w:eastAsia="Times New Roman" w:hAnsiTheme="majorHAnsi" w:cstheme="majorHAnsi"/>
                              <w:w w:val="105"/>
                              <w:sz w:val="22"/>
                              <w:szCs w:val="22"/>
                            </w:rPr>
                            <w:t>•</w:t>
                          </w:r>
                          <w:r w:rsidRPr="00C07F0B">
                            <w:rPr>
                              <w:rFonts w:asciiTheme="majorHAnsi" w:eastAsia="Times New Roman" w:hAnsiTheme="majorHAnsi" w:cstheme="majorHAnsi"/>
                              <w:spacing w:val="-7"/>
                              <w:w w:val="105"/>
                              <w:sz w:val="22"/>
                              <w:szCs w:val="22"/>
                            </w:rPr>
                            <w:t xml:space="preserve"> </w:t>
                          </w:r>
                          <w:r w:rsidR="00C127D8" w:rsidRPr="00C07F0B">
                            <w:rPr>
                              <w:rFonts w:asciiTheme="majorHAnsi" w:eastAsia="Times New Roman" w:hAnsiTheme="majorHAnsi" w:cstheme="majorHAnsi"/>
                              <w:w w:val="105"/>
                              <w:sz w:val="22"/>
                              <w:szCs w:val="22"/>
                            </w:rPr>
                            <w:t>Jerem</w:t>
                          </w:r>
                          <w:r w:rsidR="008A6D18">
                            <w:rPr>
                              <w:rFonts w:asciiTheme="majorHAnsi" w:eastAsia="Times New Roman" w:hAnsiTheme="majorHAnsi" w:cstheme="majorHAnsi"/>
                              <w:w w:val="105"/>
                              <w:sz w:val="22"/>
                              <w:szCs w:val="22"/>
                            </w:rPr>
                            <w:t>y E. S</w:t>
                          </w:r>
                          <w:r w:rsidR="00C127D8" w:rsidRPr="00C07F0B">
                            <w:rPr>
                              <w:rFonts w:asciiTheme="majorHAnsi" w:eastAsia="Times New Roman" w:hAnsiTheme="majorHAnsi" w:cstheme="majorHAnsi"/>
                              <w:w w:val="105"/>
                              <w:sz w:val="22"/>
                              <w:szCs w:val="22"/>
                            </w:rPr>
                            <w:t>tinson, Ph.D.</w:t>
                          </w:r>
                        </w:p>
                        <w:p w14:paraId="6D57C21D" w14:textId="62D97093" w:rsidR="00956F6B" w:rsidRPr="00C07F0B" w:rsidRDefault="00C127D8" w:rsidP="00C07F0B">
                          <w:pPr>
                            <w:pStyle w:val="NoSpacing"/>
                            <w:jc w:val="center"/>
                            <w:rPr>
                              <w:rFonts w:asciiTheme="majorHAnsi" w:eastAsia="Times New Roman" w:hAnsiTheme="majorHAnsi" w:cstheme="majorHAnsi"/>
                              <w:w w:val="104"/>
                              <w:sz w:val="22"/>
                              <w:szCs w:val="22"/>
                            </w:rPr>
                          </w:pPr>
                          <w:r>
                            <w:rPr>
                              <w:rFonts w:asciiTheme="majorHAnsi" w:eastAsia="Times New Roman" w:hAnsiTheme="majorHAnsi" w:cstheme="majorHAnsi"/>
                              <w:w w:val="105"/>
                              <w:sz w:val="22"/>
                              <w:szCs w:val="22"/>
                            </w:rPr>
                            <w:t>Principal, Mississippi School for the Deaf</w:t>
                          </w:r>
                          <w:r w:rsidR="00407804" w:rsidRPr="00C07F0B">
                            <w:rPr>
                              <w:rFonts w:asciiTheme="majorHAnsi" w:eastAsia="Times New Roman" w:hAnsiTheme="majorHAnsi" w:cstheme="majorHAnsi"/>
                              <w:spacing w:val="-11"/>
                              <w:w w:val="105"/>
                              <w:sz w:val="22"/>
                              <w:szCs w:val="22"/>
                            </w:rPr>
                            <w:t xml:space="preserve"> </w:t>
                          </w:r>
                          <w:r>
                            <w:rPr>
                              <w:rFonts w:asciiTheme="majorHAnsi" w:eastAsia="Times New Roman" w:hAnsiTheme="majorHAnsi" w:cstheme="majorHAnsi"/>
                              <w:spacing w:val="-11"/>
                              <w:w w:val="105"/>
                              <w:sz w:val="22"/>
                              <w:szCs w:val="22"/>
                            </w:rPr>
                            <w:t xml:space="preserve">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Paul</w:t>
                          </w:r>
                          <w:r w:rsidR="00E20CF2">
                            <w:rPr>
                              <w:rFonts w:asciiTheme="majorHAnsi" w:eastAsia="Times New Roman" w:hAnsiTheme="majorHAnsi" w:cstheme="majorHAnsi"/>
                              <w:w w:val="105"/>
                              <w:sz w:val="22"/>
                              <w:szCs w:val="22"/>
                            </w:rPr>
                            <w:t xml:space="preserve">a </w:t>
                          </w:r>
                          <w:r w:rsidR="00F821A2">
                            <w:rPr>
                              <w:rFonts w:asciiTheme="majorHAnsi" w:eastAsia="Times New Roman" w:hAnsiTheme="majorHAnsi" w:cstheme="majorHAnsi"/>
                              <w:w w:val="105"/>
                              <w:sz w:val="22"/>
                              <w:szCs w:val="22"/>
                            </w:rPr>
                            <w:t>G</w:t>
                          </w:r>
                          <w:r w:rsidR="00E20CF2">
                            <w:rPr>
                              <w:rFonts w:asciiTheme="majorHAnsi" w:eastAsia="Times New Roman" w:hAnsiTheme="majorHAnsi" w:cstheme="majorHAnsi"/>
                              <w:w w:val="105"/>
                              <w:sz w:val="22"/>
                              <w:szCs w:val="22"/>
                            </w:rPr>
                            <w:t>. M</w:t>
                          </w:r>
                          <w:r>
                            <w:rPr>
                              <w:rFonts w:asciiTheme="majorHAnsi" w:eastAsia="Times New Roman" w:hAnsiTheme="majorHAnsi" w:cstheme="majorHAnsi"/>
                              <w:w w:val="105"/>
                              <w:sz w:val="22"/>
                              <w:szCs w:val="22"/>
                            </w:rPr>
                            <w:t>cClai</w:t>
                          </w:r>
                          <w:r w:rsidR="00E20CF2">
                            <w:rPr>
                              <w:rFonts w:asciiTheme="majorHAnsi" w:eastAsia="Times New Roman" w:hAnsiTheme="majorHAnsi" w:cstheme="majorHAnsi"/>
                              <w:w w:val="105"/>
                              <w:sz w:val="22"/>
                              <w:szCs w:val="22"/>
                            </w:rPr>
                            <w:t xml:space="preserve">n, M.Ed. </w:t>
                          </w:r>
                        </w:p>
                        <w:p w14:paraId="7C5E48A3" w14:textId="14A22F5D" w:rsidR="00407804" w:rsidRPr="00C07F0B" w:rsidRDefault="00C127D8" w:rsidP="00C07F0B">
                          <w:pPr>
                            <w:pStyle w:val="NoSpacing"/>
                            <w:jc w:val="center"/>
                            <w:rPr>
                              <w:rFonts w:asciiTheme="majorHAnsi" w:eastAsia="Times New Roman" w:hAnsiTheme="majorHAnsi" w:cstheme="majorHAnsi"/>
                              <w:w w:val="102"/>
                              <w:sz w:val="22"/>
                              <w:szCs w:val="22"/>
                            </w:rPr>
                          </w:pPr>
                          <w:r>
                            <w:rPr>
                              <w:rFonts w:asciiTheme="majorHAnsi" w:eastAsia="Times New Roman" w:hAnsiTheme="majorHAnsi" w:cstheme="majorHAnsi"/>
                              <w:w w:val="105"/>
                              <w:sz w:val="22"/>
                              <w:szCs w:val="22"/>
                            </w:rPr>
                            <w:t xml:space="preserve">Principal, Mississippi School for the Blind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Eddi</w:t>
                          </w:r>
                          <w:r w:rsidR="00E20CF2">
                            <w:rPr>
                              <w:rFonts w:asciiTheme="majorHAnsi" w:eastAsia="Times New Roman" w:hAnsiTheme="majorHAnsi" w:cstheme="majorHAnsi"/>
                              <w:w w:val="105"/>
                              <w:sz w:val="22"/>
                              <w:szCs w:val="22"/>
                            </w:rPr>
                            <w:t>e L</w:t>
                          </w:r>
                          <w:r w:rsidR="008208DD">
                            <w:rPr>
                              <w:rFonts w:asciiTheme="majorHAnsi" w:eastAsia="Times New Roman" w:hAnsiTheme="majorHAnsi" w:cstheme="majorHAnsi"/>
                              <w:w w:val="105"/>
                              <w:sz w:val="22"/>
                              <w:szCs w:val="22"/>
                            </w:rPr>
                            <w:t>. S</w:t>
                          </w:r>
                          <w:r>
                            <w:rPr>
                              <w:rFonts w:asciiTheme="majorHAnsi" w:eastAsia="Times New Roman" w:hAnsiTheme="majorHAnsi" w:cstheme="majorHAnsi"/>
                              <w:w w:val="105"/>
                              <w:sz w:val="22"/>
                              <w:szCs w:val="22"/>
                            </w:rPr>
                            <w:t>pan</w:t>
                          </w:r>
                          <w:r w:rsidR="00E20CF2">
                            <w:rPr>
                              <w:rFonts w:asciiTheme="majorHAnsi" w:eastAsia="Times New Roman" w:hAnsiTheme="majorHAnsi" w:cstheme="majorHAnsi"/>
                              <w:w w:val="105"/>
                              <w:sz w:val="22"/>
                              <w:szCs w:val="22"/>
                            </w:rPr>
                            <w:t>n</w:t>
                          </w:r>
                          <w:r w:rsidR="00F13E89">
                            <w:rPr>
                              <w:rFonts w:asciiTheme="majorHAnsi" w:eastAsia="Times New Roman" w:hAnsiTheme="majorHAnsi" w:cstheme="majorHAnsi"/>
                              <w:w w:val="105"/>
                              <w:sz w:val="22"/>
                              <w:szCs w:val="22"/>
                            </w:rPr>
                            <w:t>, Ed.S.</w:t>
                          </w:r>
                        </w:p>
                        <w:p w14:paraId="475604D8" w14:textId="77777777" w:rsidR="00C07F0B" w:rsidRDefault="00C07F0B" w:rsidP="00C07F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A1300" id="_x0000_t202" coordsize="21600,21600" o:spt="202" path="m,l,21600r21600,l21600,xe">
              <v:stroke joinstyle="miter"/>
              <v:path gradientshapeok="t" o:connecttype="rect"/>
            </v:shapetype>
            <v:shape id="Text Box 2" o:spid="_x0000_s1026" type="#_x0000_t202" style="position:absolute;margin-left:74.75pt;margin-top:-.15pt;width:408.25pt;height:7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" fillcolor="white [3201]" strokecolor="white [3212]" strokeweight=".5pt">
              <v:textbox>
                <w:txbxContent>
                  <w:p w14:paraId="2C8EC668" w14:textId="7FC44EAB" w:rsidR="00407804" w:rsidRPr="00C07F0B" w:rsidRDefault="00407804" w:rsidP="00C07F0B">
                    <w:pPr>
                      <w:pStyle w:val="NoSpacing"/>
                      <w:jc w:val="center"/>
                      <w:rPr>
                        <w:rFonts w:asciiTheme="majorHAnsi" w:eastAsia="Times New Roman" w:hAnsiTheme="majorHAnsi" w:cstheme="majorHAnsi"/>
                        <w:b/>
                        <w:bCs/>
                        <w:sz w:val="36"/>
                        <w:szCs w:val="48"/>
                      </w:rPr>
                    </w:pPr>
                    <w:r w:rsidRPr="00C07F0B">
                      <w:rPr>
                        <w:rFonts w:asciiTheme="majorHAnsi" w:hAnsiTheme="majorHAnsi" w:cstheme="majorHAnsi"/>
                        <w:b/>
                        <w:bCs/>
                        <w:w w:val="105"/>
                        <w:sz w:val="36"/>
                        <w:szCs w:val="36"/>
                      </w:rPr>
                      <w:t>Mississippi</w:t>
                    </w:r>
                    <w:r w:rsidRPr="00C07F0B">
                      <w:rPr>
                        <w:rFonts w:asciiTheme="majorHAnsi" w:hAnsiTheme="majorHAnsi" w:cstheme="majorHAnsi"/>
                        <w:b/>
                        <w:bCs/>
                        <w:spacing w:val="3"/>
                        <w:w w:val="105"/>
                        <w:sz w:val="36"/>
                        <w:szCs w:val="36"/>
                      </w:rPr>
                      <w:t xml:space="preserve"> </w:t>
                    </w:r>
                    <w:r w:rsidRPr="00C07F0B">
                      <w:rPr>
                        <w:rFonts w:asciiTheme="majorHAnsi" w:hAnsiTheme="majorHAnsi" w:cstheme="majorHAnsi"/>
                        <w:b/>
                        <w:bCs/>
                        <w:w w:val="105"/>
                        <w:sz w:val="36"/>
                        <w:szCs w:val="36"/>
                      </w:rPr>
                      <w:t>Schools</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for</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6"/>
                        <w:w w:val="105"/>
                        <w:sz w:val="36"/>
                        <w:szCs w:val="36"/>
                      </w:rPr>
                      <w:t xml:space="preserve"> Deaf </w:t>
                    </w:r>
                    <w:r w:rsidRPr="00C07F0B">
                      <w:rPr>
                        <w:rFonts w:asciiTheme="majorHAnsi" w:hAnsiTheme="majorHAnsi" w:cstheme="majorHAnsi"/>
                        <w:b/>
                        <w:bCs/>
                        <w:w w:val="105"/>
                        <w:sz w:val="36"/>
                        <w:szCs w:val="36"/>
                      </w:rPr>
                      <w:t>and</w:t>
                    </w:r>
                    <w:r w:rsidRPr="00C07F0B">
                      <w:rPr>
                        <w:rFonts w:asciiTheme="majorHAnsi" w:hAnsiTheme="majorHAnsi" w:cstheme="majorHAnsi"/>
                        <w:b/>
                        <w:bCs/>
                        <w:spacing w:val="-11"/>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5"/>
                        <w:w w:val="105"/>
                        <w:sz w:val="36"/>
                        <w:szCs w:val="36"/>
                      </w:rPr>
                      <w:t xml:space="preserve"> Blind</w:t>
                    </w:r>
                  </w:p>
                  <w:p w14:paraId="5AFBE81C" w14:textId="3609B108" w:rsidR="00956F6B" w:rsidRPr="00C07F0B" w:rsidRDefault="00407804" w:rsidP="00C07F0B">
                    <w:pPr>
                      <w:pStyle w:val="NoSpacing"/>
                      <w:jc w:val="center"/>
                      <w:rPr>
                        <w:rFonts w:asciiTheme="majorHAnsi" w:eastAsia="Times New Roman" w:hAnsiTheme="majorHAnsi" w:cstheme="majorHAnsi"/>
                        <w:w w:val="102"/>
                        <w:sz w:val="22"/>
                        <w:szCs w:val="22"/>
                      </w:rPr>
                    </w:pPr>
                    <w:r w:rsidRPr="00C07F0B">
                      <w:rPr>
                        <w:rFonts w:asciiTheme="majorHAnsi" w:eastAsia="Times New Roman" w:hAnsiTheme="majorHAnsi" w:cstheme="majorHAnsi"/>
                        <w:w w:val="105"/>
                        <w:sz w:val="22"/>
                        <w:szCs w:val="22"/>
                      </w:rPr>
                      <w:t>Superintendent</w:t>
                    </w:r>
                    <w:r w:rsidRPr="00C07F0B">
                      <w:rPr>
                        <w:rFonts w:asciiTheme="majorHAnsi" w:eastAsia="Times New Roman" w:hAnsiTheme="majorHAnsi" w:cstheme="majorHAnsi"/>
                        <w:spacing w:val="20"/>
                        <w:w w:val="105"/>
                        <w:sz w:val="22"/>
                        <w:szCs w:val="22"/>
                      </w:rPr>
                      <w:t xml:space="preserve"> </w:t>
                    </w:r>
                    <w:r w:rsidRPr="00C07F0B">
                      <w:rPr>
                        <w:rFonts w:asciiTheme="majorHAnsi" w:eastAsia="Times New Roman" w:hAnsiTheme="majorHAnsi" w:cstheme="majorHAnsi"/>
                        <w:w w:val="105"/>
                        <w:sz w:val="22"/>
                        <w:szCs w:val="22"/>
                      </w:rPr>
                      <w:t>of</w:t>
                    </w:r>
                    <w:r w:rsidRPr="00C07F0B">
                      <w:rPr>
                        <w:rFonts w:asciiTheme="majorHAnsi" w:eastAsia="Times New Roman" w:hAnsiTheme="majorHAnsi" w:cstheme="majorHAnsi"/>
                        <w:spacing w:val="3"/>
                        <w:w w:val="105"/>
                        <w:sz w:val="22"/>
                        <w:szCs w:val="22"/>
                      </w:rPr>
                      <w:t xml:space="preserve"> </w:t>
                    </w:r>
                    <w:r w:rsidRPr="00C07F0B">
                      <w:rPr>
                        <w:rFonts w:asciiTheme="majorHAnsi" w:eastAsia="Times New Roman" w:hAnsiTheme="majorHAnsi" w:cstheme="majorHAnsi"/>
                        <w:w w:val="105"/>
                        <w:sz w:val="22"/>
                        <w:szCs w:val="22"/>
                      </w:rPr>
                      <w:t>Education</w:t>
                    </w:r>
                    <w:r w:rsidR="00C127D8">
                      <w:rPr>
                        <w:rFonts w:asciiTheme="majorHAnsi" w:eastAsia="Times New Roman" w:hAnsiTheme="majorHAnsi" w:cstheme="majorHAnsi"/>
                        <w:w w:val="105"/>
                        <w:sz w:val="22"/>
                        <w:szCs w:val="22"/>
                      </w:rPr>
                      <w:t xml:space="preserve"> </w:t>
                    </w:r>
                    <w:r w:rsidRPr="00C07F0B">
                      <w:rPr>
                        <w:rFonts w:asciiTheme="majorHAnsi" w:eastAsia="Times New Roman" w:hAnsiTheme="majorHAnsi" w:cstheme="majorHAnsi"/>
                        <w:w w:val="105"/>
                        <w:sz w:val="22"/>
                        <w:szCs w:val="22"/>
                      </w:rPr>
                      <w:t>•</w:t>
                    </w:r>
                    <w:r w:rsidRPr="00C07F0B">
                      <w:rPr>
                        <w:rFonts w:asciiTheme="majorHAnsi" w:eastAsia="Times New Roman" w:hAnsiTheme="majorHAnsi" w:cstheme="majorHAnsi"/>
                        <w:spacing w:val="-7"/>
                        <w:w w:val="105"/>
                        <w:sz w:val="22"/>
                        <w:szCs w:val="22"/>
                      </w:rPr>
                      <w:t xml:space="preserve"> </w:t>
                    </w:r>
                    <w:r w:rsidR="00C127D8" w:rsidRPr="00C07F0B">
                      <w:rPr>
                        <w:rFonts w:asciiTheme="majorHAnsi" w:eastAsia="Times New Roman" w:hAnsiTheme="majorHAnsi" w:cstheme="majorHAnsi"/>
                        <w:w w:val="105"/>
                        <w:sz w:val="22"/>
                        <w:szCs w:val="22"/>
                      </w:rPr>
                      <w:t>Jerem</w:t>
                    </w:r>
                    <w:r w:rsidR="008A6D18">
                      <w:rPr>
                        <w:rFonts w:asciiTheme="majorHAnsi" w:eastAsia="Times New Roman" w:hAnsiTheme="majorHAnsi" w:cstheme="majorHAnsi"/>
                        <w:w w:val="105"/>
                        <w:sz w:val="22"/>
                        <w:szCs w:val="22"/>
                      </w:rPr>
                      <w:t>y E. S</w:t>
                    </w:r>
                    <w:r w:rsidR="00C127D8" w:rsidRPr="00C07F0B">
                      <w:rPr>
                        <w:rFonts w:asciiTheme="majorHAnsi" w:eastAsia="Times New Roman" w:hAnsiTheme="majorHAnsi" w:cstheme="majorHAnsi"/>
                        <w:w w:val="105"/>
                        <w:sz w:val="22"/>
                        <w:szCs w:val="22"/>
                      </w:rPr>
                      <w:t>tinson, Ph.D.</w:t>
                    </w:r>
                  </w:p>
                  <w:p w14:paraId="6D57C21D" w14:textId="62D97093" w:rsidR="00956F6B" w:rsidRPr="00C07F0B" w:rsidRDefault="00C127D8" w:rsidP="00C07F0B">
                    <w:pPr>
                      <w:pStyle w:val="NoSpacing"/>
                      <w:jc w:val="center"/>
                      <w:rPr>
                        <w:rFonts w:asciiTheme="majorHAnsi" w:eastAsia="Times New Roman" w:hAnsiTheme="majorHAnsi" w:cstheme="majorHAnsi"/>
                        <w:w w:val="104"/>
                        <w:sz w:val="22"/>
                        <w:szCs w:val="22"/>
                      </w:rPr>
                    </w:pPr>
                    <w:r>
                      <w:rPr>
                        <w:rFonts w:asciiTheme="majorHAnsi" w:eastAsia="Times New Roman" w:hAnsiTheme="majorHAnsi" w:cstheme="majorHAnsi"/>
                        <w:w w:val="105"/>
                        <w:sz w:val="22"/>
                        <w:szCs w:val="22"/>
                      </w:rPr>
                      <w:t>Principal, Mississippi School for the Deaf</w:t>
                    </w:r>
                    <w:r w:rsidR="00407804" w:rsidRPr="00C07F0B">
                      <w:rPr>
                        <w:rFonts w:asciiTheme="majorHAnsi" w:eastAsia="Times New Roman" w:hAnsiTheme="majorHAnsi" w:cstheme="majorHAnsi"/>
                        <w:spacing w:val="-11"/>
                        <w:w w:val="105"/>
                        <w:sz w:val="22"/>
                        <w:szCs w:val="22"/>
                      </w:rPr>
                      <w:t xml:space="preserve"> </w:t>
                    </w:r>
                    <w:r>
                      <w:rPr>
                        <w:rFonts w:asciiTheme="majorHAnsi" w:eastAsia="Times New Roman" w:hAnsiTheme="majorHAnsi" w:cstheme="majorHAnsi"/>
                        <w:spacing w:val="-11"/>
                        <w:w w:val="105"/>
                        <w:sz w:val="22"/>
                        <w:szCs w:val="22"/>
                      </w:rPr>
                      <w:t xml:space="preserve">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Paul</w:t>
                    </w:r>
                    <w:r w:rsidR="00E20CF2">
                      <w:rPr>
                        <w:rFonts w:asciiTheme="majorHAnsi" w:eastAsia="Times New Roman" w:hAnsiTheme="majorHAnsi" w:cstheme="majorHAnsi"/>
                        <w:w w:val="105"/>
                        <w:sz w:val="22"/>
                        <w:szCs w:val="22"/>
                      </w:rPr>
                      <w:t xml:space="preserve">a </w:t>
                    </w:r>
                    <w:r w:rsidR="00F821A2">
                      <w:rPr>
                        <w:rFonts w:asciiTheme="majorHAnsi" w:eastAsia="Times New Roman" w:hAnsiTheme="majorHAnsi" w:cstheme="majorHAnsi"/>
                        <w:w w:val="105"/>
                        <w:sz w:val="22"/>
                        <w:szCs w:val="22"/>
                      </w:rPr>
                      <w:t>G</w:t>
                    </w:r>
                    <w:r w:rsidR="00E20CF2">
                      <w:rPr>
                        <w:rFonts w:asciiTheme="majorHAnsi" w:eastAsia="Times New Roman" w:hAnsiTheme="majorHAnsi" w:cstheme="majorHAnsi"/>
                        <w:w w:val="105"/>
                        <w:sz w:val="22"/>
                        <w:szCs w:val="22"/>
                      </w:rPr>
                      <w:t>. M</w:t>
                    </w:r>
                    <w:r>
                      <w:rPr>
                        <w:rFonts w:asciiTheme="majorHAnsi" w:eastAsia="Times New Roman" w:hAnsiTheme="majorHAnsi" w:cstheme="majorHAnsi"/>
                        <w:w w:val="105"/>
                        <w:sz w:val="22"/>
                        <w:szCs w:val="22"/>
                      </w:rPr>
                      <w:t>cClai</w:t>
                    </w:r>
                    <w:r w:rsidR="00E20CF2">
                      <w:rPr>
                        <w:rFonts w:asciiTheme="majorHAnsi" w:eastAsia="Times New Roman" w:hAnsiTheme="majorHAnsi" w:cstheme="majorHAnsi"/>
                        <w:w w:val="105"/>
                        <w:sz w:val="22"/>
                        <w:szCs w:val="22"/>
                      </w:rPr>
                      <w:t xml:space="preserve">n, M.Ed. </w:t>
                    </w:r>
                  </w:p>
                  <w:p w14:paraId="7C5E48A3" w14:textId="14A22F5D" w:rsidR="00407804" w:rsidRPr="00C07F0B" w:rsidRDefault="00C127D8" w:rsidP="00C07F0B">
                    <w:pPr>
                      <w:pStyle w:val="NoSpacing"/>
                      <w:jc w:val="center"/>
                      <w:rPr>
                        <w:rFonts w:asciiTheme="majorHAnsi" w:eastAsia="Times New Roman" w:hAnsiTheme="majorHAnsi" w:cstheme="majorHAnsi"/>
                        <w:w w:val="102"/>
                        <w:sz w:val="22"/>
                        <w:szCs w:val="22"/>
                      </w:rPr>
                    </w:pPr>
                    <w:r>
                      <w:rPr>
                        <w:rFonts w:asciiTheme="majorHAnsi" w:eastAsia="Times New Roman" w:hAnsiTheme="majorHAnsi" w:cstheme="majorHAnsi"/>
                        <w:w w:val="105"/>
                        <w:sz w:val="22"/>
                        <w:szCs w:val="22"/>
                      </w:rPr>
                      <w:t xml:space="preserve">Principal, Mississippi School for the Blind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Eddi</w:t>
                    </w:r>
                    <w:r w:rsidR="00E20CF2">
                      <w:rPr>
                        <w:rFonts w:asciiTheme="majorHAnsi" w:eastAsia="Times New Roman" w:hAnsiTheme="majorHAnsi" w:cstheme="majorHAnsi"/>
                        <w:w w:val="105"/>
                        <w:sz w:val="22"/>
                        <w:szCs w:val="22"/>
                      </w:rPr>
                      <w:t>e L</w:t>
                    </w:r>
                    <w:r w:rsidR="008208DD">
                      <w:rPr>
                        <w:rFonts w:asciiTheme="majorHAnsi" w:eastAsia="Times New Roman" w:hAnsiTheme="majorHAnsi" w:cstheme="majorHAnsi"/>
                        <w:w w:val="105"/>
                        <w:sz w:val="22"/>
                        <w:szCs w:val="22"/>
                      </w:rPr>
                      <w:t>. S</w:t>
                    </w:r>
                    <w:r>
                      <w:rPr>
                        <w:rFonts w:asciiTheme="majorHAnsi" w:eastAsia="Times New Roman" w:hAnsiTheme="majorHAnsi" w:cstheme="majorHAnsi"/>
                        <w:w w:val="105"/>
                        <w:sz w:val="22"/>
                        <w:szCs w:val="22"/>
                      </w:rPr>
                      <w:t>pan</w:t>
                    </w:r>
                    <w:r w:rsidR="00E20CF2">
                      <w:rPr>
                        <w:rFonts w:asciiTheme="majorHAnsi" w:eastAsia="Times New Roman" w:hAnsiTheme="majorHAnsi" w:cstheme="majorHAnsi"/>
                        <w:w w:val="105"/>
                        <w:sz w:val="22"/>
                        <w:szCs w:val="22"/>
                      </w:rPr>
                      <w:t>n</w:t>
                    </w:r>
                    <w:r w:rsidR="00F13E89">
                      <w:rPr>
                        <w:rFonts w:asciiTheme="majorHAnsi" w:eastAsia="Times New Roman" w:hAnsiTheme="majorHAnsi" w:cstheme="majorHAnsi"/>
                        <w:w w:val="105"/>
                        <w:sz w:val="22"/>
                        <w:szCs w:val="22"/>
                      </w:rPr>
                      <w:t>, Ed.S.</w:t>
                    </w:r>
                  </w:p>
                  <w:p w14:paraId="475604D8" w14:textId="77777777" w:rsidR="00C07F0B" w:rsidRDefault="00C07F0B" w:rsidP="00C07F0B">
                    <w:pPr>
                      <w:jc w:val="center"/>
                    </w:pPr>
                  </w:p>
                </w:txbxContent>
              </v:textbox>
            </v:shape>
          </w:pict>
        </mc:Fallback>
      </mc:AlternateContent>
    </w:r>
    <w:r w:rsidR="00EA30F9">
      <w:rPr>
        <w:noProof/>
      </w:rPr>
      <w:drawing>
        <wp:inline distT="0" distB="0" distL="0" distR="0" wp14:anchorId="45459100" wp14:editId="5916F42F">
          <wp:extent cx="906267" cy="891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4546" cy="899685"/>
                  </a:xfrm>
                  <a:prstGeom prst="rect">
                    <a:avLst/>
                  </a:prstGeom>
                  <a:noFill/>
                  <a:ln>
                    <a:noFill/>
                  </a:ln>
                </pic:spPr>
              </pic:pic>
            </a:graphicData>
          </a:graphic>
        </wp:inline>
      </w:drawing>
    </w:r>
    <w:r w:rsidR="0070450F" w:rsidRPr="0070450F">
      <w:rPr>
        <w:noProof/>
      </w:rPr>
      <w:t xml:space="preserve"> </w:t>
    </w:r>
    <w:r>
      <w:rPr>
        <w:noProof/>
      </w:rPr>
      <w:t xml:space="preserve">                                                                                                                                                       </w:t>
    </w:r>
    <w:r w:rsidR="00EF36ED" w:rsidRPr="00EF36ED">
      <w:rPr>
        <w:noProof/>
      </w:rPr>
      <w:drawing>
        <wp:inline distT="0" distB="0" distL="0" distR="0" wp14:anchorId="596B05AA" wp14:editId="3EC5FBF4">
          <wp:extent cx="895985" cy="89598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referRelativeResize="0">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96113" cy="8961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85321"/>
    <w:multiLevelType w:val="multilevel"/>
    <w:tmpl w:val="BAC00D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0FC24B88"/>
    <w:multiLevelType w:val="hybridMultilevel"/>
    <w:tmpl w:val="D3D8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C3AF2"/>
    <w:multiLevelType w:val="hybridMultilevel"/>
    <w:tmpl w:val="2BB8AD44"/>
    <w:lvl w:ilvl="0" w:tplc="04090001">
      <w:start w:val="1"/>
      <w:numFmt w:val="bullet"/>
      <w:lvlText w:val=""/>
      <w:lvlJc w:val="left"/>
      <w:pPr>
        <w:ind w:left="1380" w:hanging="360"/>
      </w:pPr>
      <w:rPr>
        <w:rFonts w:ascii="Symbol" w:hAnsi="Symbol" w:hint="default"/>
      </w:rPr>
    </w:lvl>
    <w:lvl w:ilvl="1" w:tplc="04090003">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 w15:restartNumberingAfterBreak="0">
    <w:nsid w:val="25206775"/>
    <w:multiLevelType w:val="multilevel"/>
    <w:tmpl w:val="A1BC5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8F2247"/>
    <w:multiLevelType w:val="hybridMultilevel"/>
    <w:tmpl w:val="EFE8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925EA1"/>
    <w:multiLevelType w:val="hybridMultilevel"/>
    <w:tmpl w:val="3650F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2BF7978"/>
    <w:multiLevelType w:val="multilevel"/>
    <w:tmpl w:val="7DF0FF3C"/>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
      <w:lvlJc w:val="left"/>
      <w:pPr>
        <w:tabs>
          <w:tab w:val="num" w:pos="1200"/>
        </w:tabs>
        <w:ind w:left="1200" w:hanging="360"/>
      </w:pPr>
      <w:rPr>
        <w:rFonts w:ascii="Symbol" w:hAnsi="Symbol" w:hint="default"/>
        <w:sz w:val="20"/>
      </w:rPr>
    </w:lvl>
    <w:lvl w:ilvl="2" w:tentative="1">
      <w:start w:val="1"/>
      <w:numFmt w:val="bullet"/>
      <w:lvlText w:val=""/>
      <w:lvlJc w:val="left"/>
      <w:pPr>
        <w:tabs>
          <w:tab w:val="num" w:pos="1920"/>
        </w:tabs>
        <w:ind w:left="1920" w:hanging="360"/>
      </w:pPr>
      <w:rPr>
        <w:rFonts w:ascii="Symbol" w:hAnsi="Symbol" w:hint="default"/>
        <w:sz w:val="20"/>
      </w:rPr>
    </w:lvl>
    <w:lvl w:ilvl="3" w:tentative="1">
      <w:start w:val="1"/>
      <w:numFmt w:val="bullet"/>
      <w:lvlText w:val=""/>
      <w:lvlJc w:val="left"/>
      <w:pPr>
        <w:tabs>
          <w:tab w:val="num" w:pos="2640"/>
        </w:tabs>
        <w:ind w:left="2640" w:hanging="360"/>
      </w:pPr>
      <w:rPr>
        <w:rFonts w:ascii="Symbol" w:hAnsi="Symbol" w:hint="default"/>
        <w:sz w:val="20"/>
      </w:rPr>
    </w:lvl>
    <w:lvl w:ilvl="4" w:tentative="1">
      <w:start w:val="1"/>
      <w:numFmt w:val="bullet"/>
      <w:lvlText w:val=""/>
      <w:lvlJc w:val="left"/>
      <w:pPr>
        <w:tabs>
          <w:tab w:val="num" w:pos="3360"/>
        </w:tabs>
        <w:ind w:left="3360" w:hanging="360"/>
      </w:pPr>
      <w:rPr>
        <w:rFonts w:ascii="Symbol" w:hAnsi="Symbol" w:hint="default"/>
        <w:sz w:val="20"/>
      </w:rPr>
    </w:lvl>
    <w:lvl w:ilvl="5" w:tentative="1">
      <w:start w:val="1"/>
      <w:numFmt w:val="bullet"/>
      <w:lvlText w:val=""/>
      <w:lvlJc w:val="left"/>
      <w:pPr>
        <w:tabs>
          <w:tab w:val="num" w:pos="4080"/>
        </w:tabs>
        <w:ind w:left="4080" w:hanging="360"/>
      </w:pPr>
      <w:rPr>
        <w:rFonts w:ascii="Symbol" w:hAnsi="Symbol" w:hint="default"/>
        <w:sz w:val="20"/>
      </w:rPr>
    </w:lvl>
    <w:lvl w:ilvl="6" w:tentative="1">
      <w:start w:val="1"/>
      <w:numFmt w:val="bullet"/>
      <w:lvlText w:val=""/>
      <w:lvlJc w:val="left"/>
      <w:pPr>
        <w:tabs>
          <w:tab w:val="num" w:pos="4800"/>
        </w:tabs>
        <w:ind w:left="4800" w:hanging="360"/>
      </w:pPr>
      <w:rPr>
        <w:rFonts w:ascii="Symbol" w:hAnsi="Symbol" w:hint="default"/>
        <w:sz w:val="20"/>
      </w:rPr>
    </w:lvl>
    <w:lvl w:ilvl="7" w:tentative="1">
      <w:start w:val="1"/>
      <w:numFmt w:val="bullet"/>
      <w:lvlText w:val=""/>
      <w:lvlJc w:val="left"/>
      <w:pPr>
        <w:tabs>
          <w:tab w:val="num" w:pos="5520"/>
        </w:tabs>
        <w:ind w:left="5520" w:hanging="360"/>
      </w:pPr>
      <w:rPr>
        <w:rFonts w:ascii="Symbol" w:hAnsi="Symbol" w:hint="default"/>
        <w:sz w:val="20"/>
      </w:rPr>
    </w:lvl>
    <w:lvl w:ilvl="8" w:tentative="1">
      <w:start w:val="1"/>
      <w:numFmt w:val="bullet"/>
      <w:lvlText w:val=""/>
      <w:lvlJc w:val="left"/>
      <w:pPr>
        <w:tabs>
          <w:tab w:val="num" w:pos="6240"/>
        </w:tabs>
        <w:ind w:left="6240" w:hanging="360"/>
      </w:pPr>
      <w:rPr>
        <w:rFonts w:ascii="Symbol" w:hAnsi="Symbol" w:hint="default"/>
        <w:sz w:val="20"/>
      </w:rPr>
    </w:lvl>
  </w:abstractNum>
  <w:abstractNum w:abstractNumId="7" w15:restartNumberingAfterBreak="0">
    <w:nsid w:val="6BC231C7"/>
    <w:multiLevelType w:val="hybridMultilevel"/>
    <w:tmpl w:val="CADC097C"/>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7087471">
    <w:abstractNumId w:val="8"/>
  </w:num>
  <w:num w:numId="2" w16cid:durableId="202324866">
    <w:abstractNumId w:val="4"/>
  </w:num>
  <w:num w:numId="3" w16cid:durableId="996153405">
    <w:abstractNumId w:val="6"/>
  </w:num>
  <w:num w:numId="4" w16cid:durableId="1316225790">
    <w:abstractNumId w:val="3"/>
  </w:num>
  <w:num w:numId="5" w16cid:durableId="1629164626">
    <w:abstractNumId w:val="7"/>
  </w:num>
  <w:num w:numId="6" w16cid:durableId="2015108584">
    <w:abstractNumId w:val="2"/>
  </w:num>
  <w:num w:numId="7" w16cid:durableId="952056018">
    <w:abstractNumId w:val="0"/>
  </w:num>
  <w:num w:numId="8" w16cid:durableId="2083333172">
    <w:abstractNumId w:val="5"/>
  </w:num>
  <w:num w:numId="9" w16cid:durableId="126356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drawingGridHorizontalSpacing w:val="115"/>
  <w:drawingGridVerticalSpacing w:val="187"/>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F89"/>
    <w:rsid w:val="000120F1"/>
    <w:rsid w:val="00041437"/>
    <w:rsid w:val="00050B79"/>
    <w:rsid w:val="00091AD0"/>
    <w:rsid w:val="000B262B"/>
    <w:rsid w:val="000C2160"/>
    <w:rsid w:val="000E0AA2"/>
    <w:rsid w:val="000F548D"/>
    <w:rsid w:val="00101F05"/>
    <w:rsid w:val="00122029"/>
    <w:rsid w:val="0013242D"/>
    <w:rsid w:val="00143B99"/>
    <w:rsid w:val="00143CC1"/>
    <w:rsid w:val="00151C8B"/>
    <w:rsid w:val="00173CAB"/>
    <w:rsid w:val="00187596"/>
    <w:rsid w:val="001C3CCF"/>
    <w:rsid w:val="001C73E2"/>
    <w:rsid w:val="001D2A6A"/>
    <w:rsid w:val="002053B3"/>
    <w:rsid w:val="00214923"/>
    <w:rsid w:val="00245272"/>
    <w:rsid w:val="00267DE4"/>
    <w:rsid w:val="00290791"/>
    <w:rsid w:val="002B58DF"/>
    <w:rsid w:val="002D5743"/>
    <w:rsid w:val="002F587E"/>
    <w:rsid w:val="002F7E41"/>
    <w:rsid w:val="00390CE1"/>
    <w:rsid w:val="003D6017"/>
    <w:rsid w:val="003E037F"/>
    <w:rsid w:val="003F10A9"/>
    <w:rsid w:val="00407804"/>
    <w:rsid w:val="00434727"/>
    <w:rsid w:val="00440196"/>
    <w:rsid w:val="00442870"/>
    <w:rsid w:val="00474D5C"/>
    <w:rsid w:val="004873A0"/>
    <w:rsid w:val="00491167"/>
    <w:rsid w:val="004A5A3D"/>
    <w:rsid w:val="004E3120"/>
    <w:rsid w:val="004F65D7"/>
    <w:rsid w:val="0050450C"/>
    <w:rsid w:val="00504DEA"/>
    <w:rsid w:val="005216CB"/>
    <w:rsid w:val="005369E0"/>
    <w:rsid w:val="0054420C"/>
    <w:rsid w:val="00551180"/>
    <w:rsid w:val="00562B61"/>
    <w:rsid w:val="005662C2"/>
    <w:rsid w:val="00577926"/>
    <w:rsid w:val="005A01BA"/>
    <w:rsid w:val="005B7A98"/>
    <w:rsid w:val="005C598C"/>
    <w:rsid w:val="005E3F22"/>
    <w:rsid w:val="00626FE8"/>
    <w:rsid w:val="0065477A"/>
    <w:rsid w:val="006750D0"/>
    <w:rsid w:val="00684186"/>
    <w:rsid w:val="006D4260"/>
    <w:rsid w:val="006E3B0F"/>
    <w:rsid w:val="0070450F"/>
    <w:rsid w:val="007066AE"/>
    <w:rsid w:val="0071085F"/>
    <w:rsid w:val="00726607"/>
    <w:rsid w:val="00784D4D"/>
    <w:rsid w:val="00793389"/>
    <w:rsid w:val="007B57F7"/>
    <w:rsid w:val="008208DD"/>
    <w:rsid w:val="008214EB"/>
    <w:rsid w:val="00832DF1"/>
    <w:rsid w:val="00870264"/>
    <w:rsid w:val="008A6D18"/>
    <w:rsid w:val="008B713D"/>
    <w:rsid w:val="008F7EE3"/>
    <w:rsid w:val="00910870"/>
    <w:rsid w:val="00956F6B"/>
    <w:rsid w:val="00965EFC"/>
    <w:rsid w:val="009B6A2A"/>
    <w:rsid w:val="009C0D4D"/>
    <w:rsid w:val="009C27E9"/>
    <w:rsid w:val="009F5104"/>
    <w:rsid w:val="00A14AE4"/>
    <w:rsid w:val="00A236E2"/>
    <w:rsid w:val="00A45664"/>
    <w:rsid w:val="00A45A19"/>
    <w:rsid w:val="00A617CA"/>
    <w:rsid w:val="00A77055"/>
    <w:rsid w:val="00A819C0"/>
    <w:rsid w:val="00A91046"/>
    <w:rsid w:val="00A937F5"/>
    <w:rsid w:val="00AB4B3E"/>
    <w:rsid w:val="00AC6F89"/>
    <w:rsid w:val="00AF072B"/>
    <w:rsid w:val="00AF621C"/>
    <w:rsid w:val="00B02C29"/>
    <w:rsid w:val="00B34C1E"/>
    <w:rsid w:val="00B55DE6"/>
    <w:rsid w:val="00B75C14"/>
    <w:rsid w:val="00B81C6F"/>
    <w:rsid w:val="00BA661D"/>
    <w:rsid w:val="00C07F0B"/>
    <w:rsid w:val="00C127D8"/>
    <w:rsid w:val="00C82B3E"/>
    <w:rsid w:val="00CA31F8"/>
    <w:rsid w:val="00CC586A"/>
    <w:rsid w:val="00CF7FAD"/>
    <w:rsid w:val="00D10E84"/>
    <w:rsid w:val="00D175CD"/>
    <w:rsid w:val="00D23929"/>
    <w:rsid w:val="00D254AB"/>
    <w:rsid w:val="00D66C91"/>
    <w:rsid w:val="00D97A19"/>
    <w:rsid w:val="00DA4B60"/>
    <w:rsid w:val="00DD08BD"/>
    <w:rsid w:val="00DD68A5"/>
    <w:rsid w:val="00DF230A"/>
    <w:rsid w:val="00DF661D"/>
    <w:rsid w:val="00E00D78"/>
    <w:rsid w:val="00E20CF2"/>
    <w:rsid w:val="00E31A2F"/>
    <w:rsid w:val="00E360CE"/>
    <w:rsid w:val="00E532F7"/>
    <w:rsid w:val="00E54CCC"/>
    <w:rsid w:val="00E71EA2"/>
    <w:rsid w:val="00E85529"/>
    <w:rsid w:val="00EA30F9"/>
    <w:rsid w:val="00EE45D6"/>
    <w:rsid w:val="00EF36ED"/>
    <w:rsid w:val="00EF40C7"/>
    <w:rsid w:val="00F036BB"/>
    <w:rsid w:val="00F11638"/>
    <w:rsid w:val="00F13E89"/>
    <w:rsid w:val="00F1522B"/>
    <w:rsid w:val="00F26FC6"/>
    <w:rsid w:val="00F301CA"/>
    <w:rsid w:val="00F37119"/>
    <w:rsid w:val="00F53214"/>
    <w:rsid w:val="00F53B0A"/>
    <w:rsid w:val="00F821A2"/>
    <w:rsid w:val="00F94813"/>
    <w:rsid w:val="00FD3DAF"/>
    <w:rsid w:val="00FF5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02433"/>
  <w15:docId w15:val="{8D1755C3-F1DD-4D5D-BD15-18791F10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20C"/>
    <w:rPr>
      <w:sz w:val="20"/>
      <w:szCs w:val="20"/>
    </w:rPr>
  </w:style>
  <w:style w:type="paragraph" w:styleId="Heading1">
    <w:name w:val="heading 1"/>
    <w:basedOn w:val="Normal"/>
    <w:next w:val="Normal"/>
    <w:link w:val="Heading1Char"/>
    <w:uiPriority w:val="9"/>
    <w:qFormat/>
    <w:rsid w:val="0054420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4420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4420C"/>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54420C"/>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54420C"/>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54420C"/>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54420C"/>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54420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4420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
      <w:ind w:left="3628"/>
    </w:pPr>
    <w:rPr>
      <w:rFonts w:ascii="Times New Roman" w:eastAsia="Times New Roman" w:hAnsi="Times New Roman"/>
    </w:rPr>
  </w:style>
  <w:style w:type="paragraph" w:styleId="ListParagraph">
    <w:name w:val="List Paragraph"/>
    <w:basedOn w:val="Normal"/>
    <w:uiPriority w:val="34"/>
    <w:qFormat/>
    <w:rsid w:val="0054420C"/>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DF23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30A"/>
    <w:rPr>
      <w:rFonts w:ascii="Segoe UI" w:hAnsi="Segoe UI" w:cs="Segoe UI"/>
      <w:sz w:val="18"/>
      <w:szCs w:val="18"/>
    </w:rPr>
  </w:style>
  <w:style w:type="character" w:customStyle="1" w:styleId="Heading1Char">
    <w:name w:val="Heading 1 Char"/>
    <w:basedOn w:val="DefaultParagraphFont"/>
    <w:link w:val="Heading1"/>
    <w:uiPriority w:val="9"/>
    <w:rsid w:val="0054420C"/>
    <w:rPr>
      <w:b/>
      <w:bCs/>
      <w:caps/>
      <w:color w:val="FFFFFF" w:themeColor="background1"/>
      <w:spacing w:val="15"/>
      <w:shd w:val="clear" w:color="auto" w:fill="4472C4" w:themeFill="accent1"/>
    </w:rPr>
  </w:style>
  <w:style w:type="paragraph" w:styleId="NormalWeb">
    <w:name w:val="Normal (Web)"/>
    <w:basedOn w:val="Normal"/>
    <w:uiPriority w:val="99"/>
    <w:semiHidden/>
    <w:unhideWhenUsed/>
    <w:rsid w:val="00267DE4"/>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4420C"/>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54420C"/>
    <w:rPr>
      <w:caps/>
      <w:color w:val="1F3763" w:themeColor="accent1" w:themeShade="7F"/>
      <w:spacing w:val="15"/>
    </w:rPr>
  </w:style>
  <w:style w:type="character" w:customStyle="1" w:styleId="Heading4Char">
    <w:name w:val="Heading 4 Char"/>
    <w:basedOn w:val="DefaultParagraphFont"/>
    <w:link w:val="Heading4"/>
    <w:uiPriority w:val="9"/>
    <w:semiHidden/>
    <w:rsid w:val="0054420C"/>
    <w:rPr>
      <w:caps/>
      <w:color w:val="2F5496" w:themeColor="accent1" w:themeShade="BF"/>
      <w:spacing w:val="10"/>
    </w:rPr>
  </w:style>
  <w:style w:type="character" w:customStyle="1" w:styleId="Heading5Char">
    <w:name w:val="Heading 5 Char"/>
    <w:basedOn w:val="DefaultParagraphFont"/>
    <w:link w:val="Heading5"/>
    <w:uiPriority w:val="9"/>
    <w:semiHidden/>
    <w:rsid w:val="0054420C"/>
    <w:rPr>
      <w:caps/>
      <w:color w:val="2F5496" w:themeColor="accent1" w:themeShade="BF"/>
      <w:spacing w:val="10"/>
    </w:rPr>
  </w:style>
  <w:style w:type="character" w:customStyle="1" w:styleId="Heading6Char">
    <w:name w:val="Heading 6 Char"/>
    <w:basedOn w:val="DefaultParagraphFont"/>
    <w:link w:val="Heading6"/>
    <w:uiPriority w:val="9"/>
    <w:semiHidden/>
    <w:rsid w:val="0054420C"/>
    <w:rPr>
      <w:caps/>
      <w:color w:val="2F5496" w:themeColor="accent1" w:themeShade="BF"/>
      <w:spacing w:val="10"/>
    </w:rPr>
  </w:style>
  <w:style w:type="character" w:customStyle="1" w:styleId="Heading7Char">
    <w:name w:val="Heading 7 Char"/>
    <w:basedOn w:val="DefaultParagraphFont"/>
    <w:link w:val="Heading7"/>
    <w:uiPriority w:val="9"/>
    <w:semiHidden/>
    <w:rsid w:val="0054420C"/>
    <w:rPr>
      <w:caps/>
      <w:color w:val="2F5496" w:themeColor="accent1" w:themeShade="BF"/>
      <w:spacing w:val="10"/>
    </w:rPr>
  </w:style>
  <w:style w:type="character" w:customStyle="1" w:styleId="Heading8Char">
    <w:name w:val="Heading 8 Char"/>
    <w:basedOn w:val="DefaultParagraphFont"/>
    <w:link w:val="Heading8"/>
    <w:uiPriority w:val="9"/>
    <w:semiHidden/>
    <w:rsid w:val="0054420C"/>
    <w:rPr>
      <w:caps/>
      <w:spacing w:val="10"/>
      <w:sz w:val="18"/>
      <w:szCs w:val="18"/>
    </w:rPr>
  </w:style>
  <w:style w:type="character" w:customStyle="1" w:styleId="Heading9Char">
    <w:name w:val="Heading 9 Char"/>
    <w:basedOn w:val="DefaultParagraphFont"/>
    <w:link w:val="Heading9"/>
    <w:uiPriority w:val="9"/>
    <w:semiHidden/>
    <w:rsid w:val="0054420C"/>
    <w:rPr>
      <w:i/>
      <w:caps/>
      <w:spacing w:val="10"/>
      <w:sz w:val="18"/>
      <w:szCs w:val="18"/>
    </w:rPr>
  </w:style>
  <w:style w:type="paragraph" w:styleId="Caption">
    <w:name w:val="caption"/>
    <w:basedOn w:val="Normal"/>
    <w:next w:val="Normal"/>
    <w:uiPriority w:val="35"/>
    <w:semiHidden/>
    <w:unhideWhenUsed/>
    <w:qFormat/>
    <w:rsid w:val="0054420C"/>
    <w:rPr>
      <w:b/>
      <w:bCs/>
      <w:color w:val="2F5496" w:themeColor="accent1" w:themeShade="BF"/>
      <w:sz w:val="16"/>
      <w:szCs w:val="16"/>
    </w:rPr>
  </w:style>
  <w:style w:type="paragraph" w:styleId="Title">
    <w:name w:val="Title"/>
    <w:basedOn w:val="Normal"/>
    <w:next w:val="Normal"/>
    <w:link w:val="TitleChar"/>
    <w:uiPriority w:val="10"/>
    <w:qFormat/>
    <w:rsid w:val="0054420C"/>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54420C"/>
    <w:rPr>
      <w:caps/>
      <w:color w:val="4472C4" w:themeColor="accent1"/>
      <w:spacing w:val="10"/>
      <w:kern w:val="28"/>
      <w:sz w:val="52"/>
      <w:szCs w:val="52"/>
    </w:rPr>
  </w:style>
  <w:style w:type="paragraph" w:styleId="Subtitle">
    <w:name w:val="Subtitle"/>
    <w:basedOn w:val="Normal"/>
    <w:next w:val="Normal"/>
    <w:link w:val="SubtitleChar"/>
    <w:uiPriority w:val="11"/>
    <w:qFormat/>
    <w:rsid w:val="0054420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4420C"/>
    <w:rPr>
      <w:caps/>
      <w:color w:val="595959" w:themeColor="text1" w:themeTint="A6"/>
      <w:spacing w:val="10"/>
      <w:sz w:val="24"/>
      <w:szCs w:val="24"/>
    </w:rPr>
  </w:style>
  <w:style w:type="character" w:styleId="Strong">
    <w:name w:val="Strong"/>
    <w:uiPriority w:val="22"/>
    <w:qFormat/>
    <w:rsid w:val="0054420C"/>
    <w:rPr>
      <w:b/>
      <w:bCs/>
    </w:rPr>
  </w:style>
  <w:style w:type="character" w:styleId="Emphasis">
    <w:name w:val="Emphasis"/>
    <w:uiPriority w:val="20"/>
    <w:qFormat/>
    <w:rsid w:val="0054420C"/>
    <w:rPr>
      <w:caps/>
      <w:color w:val="1F3763" w:themeColor="accent1" w:themeShade="7F"/>
      <w:spacing w:val="5"/>
    </w:rPr>
  </w:style>
  <w:style w:type="paragraph" w:styleId="NoSpacing">
    <w:name w:val="No Spacing"/>
    <w:basedOn w:val="Normal"/>
    <w:link w:val="NoSpacingChar"/>
    <w:uiPriority w:val="1"/>
    <w:qFormat/>
    <w:rsid w:val="0054420C"/>
    <w:pPr>
      <w:spacing w:after="0" w:line="240" w:lineRule="auto"/>
    </w:pPr>
  </w:style>
  <w:style w:type="character" w:customStyle="1" w:styleId="NoSpacingChar">
    <w:name w:val="No Spacing Char"/>
    <w:basedOn w:val="DefaultParagraphFont"/>
    <w:link w:val="NoSpacing"/>
    <w:uiPriority w:val="1"/>
    <w:rsid w:val="0054420C"/>
    <w:rPr>
      <w:sz w:val="20"/>
      <w:szCs w:val="20"/>
    </w:rPr>
  </w:style>
  <w:style w:type="paragraph" w:styleId="Quote">
    <w:name w:val="Quote"/>
    <w:basedOn w:val="Normal"/>
    <w:next w:val="Normal"/>
    <w:link w:val="QuoteChar"/>
    <w:uiPriority w:val="29"/>
    <w:qFormat/>
    <w:rsid w:val="0054420C"/>
    <w:rPr>
      <w:i/>
      <w:iCs/>
    </w:rPr>
  </w:style>
  <w:style w:type="character" w:customStyle="1" w:styleId="QuoteChar">
    <w:name w:val="Quote Char"/>
    <w:basedOn w:val="DefaultParagraphFont"/>
    <w:link w:val="Quote"/>
    <w:uiPriority w:val="29"/>
    <w:rsid w:val="0054420C"/>
    <w:rPr>
      <w:i/>
      <w:iCs/>
      <w:sz w:val="20"/>
      <w:szCs w:val="20"/>
    </w:rPr>
  </w:style>
  <w:style w:type="paragraph" w:styleId="IntenseQuote">
    <w:name w:val="Intense Quote"/>
    <w:basedOn w:val="Normal"/>
    <w:next w:val="Normal"/>
    <w:link w:val="IntenseQuoteChar"/>
    <w:uiPriority w:val="30"/>
    <w:qFormat/>
    <w:rsid w:val="0054420C"/>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54420C"/>
    <w:rPr>
      <w:i/>
      <w:iCs/>
      <w:color w:val="4472C4" w:themeColor="accent1"/>
      <w:sz w:val="20"/>
      <w:szCs w:val="20"/>
    </w:rPr>
  </w:style>
  <w:style w:type="character" w:styleId="SubtleEmphasis">
    <w:name w:val="Subtle Emphasis"/>
    <w:uiPriority w:val="19"/>
    <w:qFormat/>
    <w:rsid w:val="0054420C"/>
    <w:rPr>
      <w:i/>
      <w:iCs/>
      <w:color w:val="1F3763" w:themeColor="accent1" w:themeShade="7F"/>
    </w:rPr>
  </w:style>
  <w:style w:type="character" w:styleId="IntenseEmphasis">
    <w:name w:val="Intense Emphasis"/>
    <w:uiPriority w:val="21"/>
    <w:qFormat/>
    <w:rsid w:val="0054420C"/>
    <w:rPr>
      <w:b/>
      <w:bCs/>
      <w:caps/>
      <w:color w:val="1F3763" w:themeColor="accent1" w:themeShade="7F"/>
      <w:spacing w:val="10"/>
    </w:rPr>
  </w:style>
  <w:style w:type="character" w:styleId="SubtleReference">
    <w:name w:val="Subtle Reference"/>
    <w:uiPriority w:val="31"/>
    <w:qFormat/>
    <w:rsid w:val="0054420C"/>
    <w:rPr>
      <w:b/>
      <w:bCs/>
      <w:color w:val="4472C4" w:themeColor="accent1"/>
    </w:rPr>
  </w:style>
  <w:style w:type="character" w:styleId="IntenseReference">
    <w:name w:val="Intense Reference"/>
    <w:uiPriority w:val="32"/>
    <w:qFormat/>
    <w:rsid w:val="0054420C"/>
    <w:rPr>
      <w:b/>
      <w:bCs/>
      <w:i/>
      <w:iCs/>
      <w:caps/>
      <w:color w:val="4472C4" w:themeColor="accent1"/>
    </w:rPr>
  </w:style>
  <w:style w:type="character" w:styleId="BookTitle">
    <w:name w:val="Book Title"/>
    <w:uiPriority w:val="33"/>
    <w:qFormat/>
    <w:rsid w:val="0054420C"/>
    <w:rPr>
      <w:b/>
      <w:bCs/>
      <w:i/>
      <w:iCs/>
      <w:spacing w:val="9"/>
    </w:rPr>
  </w:style>
  <w:style w:type="paragraph" w:styleId="TOCHeading">
    <w:name w:val="TOC Heading"/>
    <w:basedOn w:val="Heading1"/>
    <w:next w:val="Normal"/>
    <w:uiPriority w:val="39"/>
    <w:semiHidden/>
    <w:unhideWhenUsed/>
    <w:qFormat/>
    <w:rsid w:val="0054420C"/>
    <w:pPr>
      <w:outlineLvl w:val="9"/>
    </w:pPr>
  </w:style>
  <w:style w:type="paragraph" w:customStyle="1" w:styleId="PersonalName">
    <w:name w:val="Personal Name"/>
    <w:basedOn w:val="Title"/>
    <w:rsid w:val="0054420C"/>
    <w:rPr>
      <w:b/>
      <w:caps w:val="0"/>
      <w:color w:val="000000"/>
      <w:sz w:val="28"/>
      <w:szCs w:val="28"/>
    </w:rPr>
  </w:style>
  <w:style w:type="paragraph" w:styleId="Header">
    <w:name w:val="header"/>
    <w:basedOn w:val="Normal"/>
    <w:link w:val="HeaderChar"/>
    <w:uiPriority w:val="99"/>
    <w:unhideWhenUsed/>
    <w:rsid w:val="00491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167"/>
    <w:rPr>
      <w:sz w:val="20"/>
      <w:szCs w:val="20"/>
    </w:rPr>
  </w:style>
  <w:style w:type="paragraph" w:styleId="Footer">
    <w:name w:val="footer"/>
    <w:basedOn w:val="Normal"/>
    <w:link w:val="FooterChar"/>
    <w:uiPriority w:val="99"/>
    <w:unhideWhenUsed/>
    <w:rsid w:val="00491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167"/>
    <w:rPr>
      <w:sz w:val="20"/>
      <w:szCs w:val="20"/>
    </w:rPr>
  </w:style>
  <w:style w:type="paragraph" w:customStyle="1" w:styleId="Default">
    <w:name w:val="Default"/>
    <w:rsid w:val="00440196"/>
    <w:pPr>
      <w:autoSpaceDE w:val="0"/>
      <w:autoSpaceDN w:val="0"/>
      <w:adjustRightInd w:val="0"/>
      <w:spacing w:after="0" w:line="240" w:lineRule="auto"/>
    </w:pPr>
    <w:rPr>
      <w:rFonts w:ascii="Arial" w:eastAsiaTheme="minorHAnsi" w:hAnsi="Arial" w:cs="Arial"/>
      <w:color w:val="000000"/>
      <w:sz w:val="24"/>
      <w:szCs w:val="24"/>
    </w:rPr>
  </w:style>
  <w:style w:type="character" w:styleId="Hyperlink">
    <w:name w:val="Hyperlink"/>
    <w:basedOn w:val="DefaultParagraphFont"/>
    <w:uiPriority w:val="99"/>
    <w:unhideWhenUsed/>
    <w:rsid w:val="00F26F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301">
      <w:bodyDiv w:val="1"/>
      <w:marLeft w:val="0"/>
      <w:marRight w:val="0"/>
      <w:marTop w:val="0"/>
      <w:marBottom w:val="0"/>
      <w:divBdr>
        <w:top w:val="none" w:sz="0" w:space="0" w:color="auto"/>
        <w:left w:val="none" w:sz="0" w:space="0" w:color="auto"/>
        <w:bottom w:val="none" w:sz="0" w:space="0" w:color="auto"/>
        <w:right w:val="none" w:sz="0" w:space="0" w:color="auto"/>
      </w:divBdr>
      <w:divsChild>
        <w:div w:id="628439938">
          <w:marLeft w:val="0"/>
          <w:marRight w:val="0"/>
          <w:marTop w:val="0"/>
          <w:marBottom w:val="0"/>
          <w:divBdr>
            <w:top w:val="none" w:sz="0" w:space="0" w:color="auto"/>
            <w:left w:val="none" w:sz="0" w:space="0" w:color="auto"/>
            <w:bottom w:val="none" w:sz="0" w:space="0" w:color="auto"/>
            <w:right w:val="none" w:sz="0" w:space="0" w:color="auto"/>
          </w:divBdr>
          <w:divsChild>
            <w:div w:id="1218711280">
              <w:marLeft w:val="0"/>
              <w:marRight w:val="0"/>
              <w:marTop w:val="0"/>
              <w:marBottom w:val="0"/>
              <w:divBdr>
                <w:top w:val="none" w:sz="0" w:space="0" w:color="auto"/>
                <w:left w:val="none" w:sz="0" w:space="0" w:color="auto"/>
                <w:bottom w:val="none" w:sz="0" w:space="0" w:color="auto"/>
                <w:right w:val="none" w:sz="0" w:space="0" w:color="auto"/>
              </w:divBdr>
              <w:divsChild>
                <w:div w:id="5082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15682">
      <w:bodyDiv w:val="1"/>
      <w:marLeft w:val="0"/>
      <w:marRight w:val="0"/>
      <w:marTop w:val="0"/>
      <w:marBottom w:val="0"/>
      <w:divBdr>
        <w:top w:val="none" w:sz="0" w:space="0" w:color="auto"/>
        <w:left w:val="none" w:sz="0" w:space="0" w:color="auto"/>
        <w:bottom w:val="none" w:sz="0" w:space="0" w:color="auto"/>
        <w:right w:val="none" w:sz="0" w:space="0" w:color="auto"/>
      </w:divBdr>
    </w:div>
    <w:div w:id="1929576837">
      <w:bodyDiv w:val="1"/>
      <w:marLeft w:val="0"/>
      <w:marRight w:val="0"/>
      <w:marTop w:val="0"/>
      <w:marBottom w:val="0"/>
      <w:divBdr>
        <w:top w:val="none" w:sz="0" w:space="0" w:color="auto"/>
        <w:left w:val="none" w:sz="0" w:space="0" w:color="auto"/>
        <w:bottom w:val="none" w:sz="0" w:space="0" w:color="auto"/>
        <w:right w:val="none" w:sz="0" w:space="0" w:color="auto"/>
      </w:divBdr>
      <w:divsChild>
        <w:div w:id="1407462246">
          <w:marLeft w:val="0"/>
          <w:marRight w:val="0"/>
          <w:marTop w:val="0"/>
          <w:marBottom w:val="0"/>
          <w:divBdr>
            <w:top w:val="none" w:sz="0" w:space="0" w:color="auto"/>
            <w:left w:val="none" w:sz="0" w:space="0" w:color="auto"/>
            <w:bottom w:val="none" w:sz="0" w:space="0" w:color="auto"/>
            <w:right w:val="none" w:sz="0" w:space="0" w:color="auto"/>
          </w:divBdr>
          <w:divsChild>
            <w:div w:id="1848786603">
              <w:marLeft w:val="0"/>
              <w:marRight w:val="0"/>
              <w:marTop w:val="0"/>
              <w:marBottom w:val="0"/>
              <w:divBdr>
                <w:top w:val="none" w:sz="0" w:space="0" w:color="auto"/>
                <w:left w:val="none" w:sz="0" w:space="0" w:color="auto"/>
                <w:bottom w:val="none" w:sz="0" w:space="0" w:color="auto"/>
                <w:right w:val="none" w:sz="0" w:space="0" w:color="auto"/>
              </w:divBdr>
              <w:divsChild>
                <w:div w:id="2642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8EF651FEF7F4459A40544BA1959337" ma:contentTypeVersion="10" ma:contentTypeDescription="Create a new document." ma:contentTypeScope="" ma:versionID="726fe950aa2fba7d20d0527c73b5ebcc">
  <xsd:schema xmlns:xsd="http://www.w3.org/2001/XMLSchema" xmlns:xs="http://www.w3.org/2001/XMLSchema" xmlns:p="http://schemas.microsoft.com/office/2006/metadata/properties" xmlns:ns3="8a5a627f-5385-4277-a74b-1a9a8d82e4e3" targetNamespace="http://schemas.microsoft.com/office/2006/metadata/properties" ma:root="true" ma:fieldsID="13799e6ba63bc5bc52950a4396b95312" ns3:_="">
    <xsd:import namespace="8a5a627f-5385-4277-a74b-1a9a8d82e4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a627f-5385-4277-a74b-1a9a8d82e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6A796-7A4C-40F4-A490-946115B09C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0DD80F-63FD-4EC4-903D-E49282EBE40A}">
  <ds:schemaRefs>
    <ds:schemaRef ds:uri="http://schemas.openxmlformats.org/officeDocument/2006/bibliography"/>
  </ds:schemaRefs>
</ds:datastoreItem>
</file>

<file path=customXml/itemProps3.xml><?xml version="1.0" encoding="utf-8"?>
<ds:datastoreItem xmlns:ds="http://schemas.openxmlformats.org/officeDocument/2006/customXml" ds:itemID="{A49FA752-BFCD-494B-84D0-7B0A37E625CB}">
  <ds:schemaRefs>
    <ds:schemaRef ds:uri="http://schemas.microsoft.com/sharepoint/v3/contenttype/forms"/>
  </ds:schemaRefs>
</ds:datastoreItem>
</file>

<file path=customXml/itemProps4.xml><?xml version="1.0" encoding="utf-8"?>
<ds:datastoreItem xmlns:ds="http://schemas.openxmlformats.org/officeDocument/2006/customXml" ds:itemID="{C1068C93-ADA8-4C4C-A6B3-06010C3F2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5a627f-5385-4277-a74b-1a9a8d82e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Delois Stevenson</dc:creator>
  <cp:lastModifiedBy>jacquie.russell@msdbk12.org</cp:lastModifiedBy>
  <cp:revision>19</cp:revision>
  <cp:lastPrinted>2022-08-18T13:14:00Z</cp:lastPrinted>
  <dcterms:created xsi:type="dcterms:W3CDTF">2022-07-19T13:45:00Z</dcterms:created>
  <dcterms:modified xsi:type="dcterms:W3CDTF">2023-01-02T19:38:00Z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LastSaved">
    <vt:filetime>2019-10-08T00:00:00Z</vt:filetime>
  </property>
  <property fmtid="{D5CDD505-2E9C-101B-9397-08002B2CF9AE}" pid="4" name="ContentTypeId">
    <vt:lpwstr>0x010100378EF651FEF7F4459A40544BA1959337</vt:lpwstr>
  </property>
</Properties>
</file>